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F4BBC" w14:textId="16A51F1B" w:rsidR="00B57B81" w:rsidRDefault="00B57B81" w:rsidP="00B57B81">
      <w:pPr>
        <w:jc w:val="center"/>
      </w:pPr>
      <w:r w:rsidRPr="006A41C8">
        <w:rPr>
          <w:rFonts w:ascii="標楷體" w:eastAsia="標楷體" w:hAnsi="標楷體" w:cs="新細明體" w:hint="eastAsia"/>
          <w:b/>
          <w:color w:val="000000"/>
          <w:kern w:val="0"/>
          <w:sz w:val="28"/>
          <w:szCs w:val="28"/>
        </w:rPr>
        <w:t>南部科學園區</w:t>
      </w:r>
      <w:r w:rsidR="009B404D">
        <w:rPr>
          <w:rFonts w:ascii="標楷體" w:eastAsia="標楷體" w:hAnsi="標楷體" w:cs="新細明體" w:hint="eastAsia"/>
          <w:b/>
          <w:color w:val="000000"/>
          <w:kern w:val="0"/>
          <w:sz w:val="28"/>
          <w:szCs w:val="28"/>
        </w:rPr>
        <w:t>「</w:t>
      </w:r>
      <w:r w:rsidR="00130EAF">
        <w:rPr>
          <w:rFonts w:ascii="標楷體" w:eastAsia="標楷體" w:hAnsi="標楷體" w:cs="新細明體" w:hint="eastAsia"/>
          <w:b/>
          <w:color w:val="000000"/>
          <w:kern w:val="0"/>
          <w:sz w:val="28"/>
          <w:szCs w:val="28"/>
        </w:rPr>
        <w:t>橋頭</w:t>
      </w:r>
      <w:r w:rsidRPr="006A41C8">
        <w:rPr>
          <w:rFonts w:ascii="標楷體" w:eastAsia="標楷體" w:hAnsi="標楷體" w:cs="新細明體" w:hint="eastAsia"/>
          <w:b/>
          <w:color w:val="000000"/>
          <w:kern w:val="0"/>
          <w:sz w:val="28"/>
          <w:szCs w:val="28"/>
        </w:rPr>
        <w:t>園區</w:t>
      </w:r>
      <w:r w:rsidR="009B404D">
        <w:rPr>
          <w:rFonts w:ascii="標楷體" w:eastAsia="標楷體" w:hAnsi="標楷體" w:cs="新細明體" w:hint="eastAsia"/>
          <w:b/>
          <w:color w:val="000000"/>
          <w:kern w:val="0"/>
          <w:sz w:val="28"/>
          <w:szCs w:val="28"/>
        </w:rPr>
        <w:t>」</w:t>
      </w:r>
      <w:r w:rsidR="00275B47">
        <w:rPr>
          <w:rFonts w:ascii="標楷體" w:eastAsia="標楷體" w:hAnsi="標楷體" w:cs="新細明體" w:hint="eastAsia"/>
          <w:b/>
          <w:color w:val="000000"/>
          <w:kern w:val="0"/>
          <w:sz w:val="28"/>
          <w:szCs w:val="28"/>
        </w:rPr>
        <w:t xml:space="preserve"> </w:t>
      </w:r>
      <w:r w:rsidR="00314F32" w:rsidRPr="006A41C8">
        <w:rPr>
          <w:rFonts w:ascii="標楷體" w:eastAsia="標楷體" w:hAnsi="標楷體" w:cs="新細明體" w:hint="eastAsia"/>
          <w:b/>
          <w:color w:val="000000"/>
          <w:kern w:val="0"/>
          <w:sz w:val="28"/>
          <w:szCs w:val="28"/>
        </w:rPr>
        <w:t>土地使用分區管制</w:t>
      </w:r>
      <w:r w:rsidR="00314F32">
        <w:rPr>
          <w:rFonts w:ascii="標楷體" w:eastAsia="標楷體" w:hAnsi="標楷體" w:cs="新細明體" w:hint="eastAsia"/>
          <w:b/>
          <w:color w:val="000000"/>
          <w:kern w:val="0"/>
          <w:sz w:val="28"/>
          <w:szCs w:val="28"/>
        </w:rPr>
        <w:t>要點檢討 自主檢核表</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918"/>
        <w:gridCol w:w="8150"/>
      </w:tblGrid>
      <w:tr w:rsidR="00406244" w:rsidRPr="006A41C8" w14:paraId="7337F3E2" w14:textId="77777777">
        <w:trPr>
          <w:trHeight w:val="345"/>
        </w:trPr>
        <w:tc>
          <w:tcPr>
            <w:tcW w:w="426" w:type="dxa"/>
            <w:vMerge w:val="restart"/>
            <w:tcBorders>
              <w:top w:val="thinThickThinSmallGap" w:sz="12" w:space="0" w:color="auto"/>
              <w:left w:val="thinThickSmallGap" w:sz="18" w:space="0" w:color="auto"/>
              <w:right w:val="single" w:sz="4" w:space="0" w:color="auto"/>
            </w:tcBorders>
            <w:shd w:val="clear" w:color="auto" w:fill="auto"/>
            <w:vAlign w:val="center"/>
            <w:hideMark/>
          </w:tcPr>
          <w:p w14:paraId="798B802E"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基本資料</w:t>
            </w:r>
          </w:p>
        </w:tc>
        <w:tc>
          <w:tcPr>
            <w:tcW w:w="1918" w:type="dxa"/>
            <w:tcBorders>
              <w:top w:val="thinThickThinSmallGap" w:sz="12" w:space="0" w:color="auto"/>
              <w:left w:val="nil"/>
              <w:bottom w:val="single" w:sz="4" w:space="0" w:color="auto"/>
              <w:right w:val="single" w:sz="4" w:space="0" w:color="auto"/>
            </w:tcBorders>
            <w:shd w:val="clear" w:color="auto" w:fill="auto"/>
            <w:vAlign w:val="center"/>
            <w:hideMark/>
          </w:tcPr>
          <w:p w14:paraId="77C15BC5" w14:textId="5B9ECF1F" w:rsidR="00406244" w:rsidRPr="006A41C8" w:rsidRDefault="00406244" w:rsidP="00811226">
            <w:pPr>
              <w:widowControl/>
              <w:jc w:val="center"/>
              <w:rPr>
                <w:rFonts w:ascii="新細明體" w:hAnsi="新細明體" w:cs="新細明體"/>
                <w:color w:val="000000"/>
                <w:kern w:val="0"/>
                <w:sz w:val="22"/>
              </w:rPr>
            </w:pPr>
            <w:proofErr w:type="gramStart"/>
            <w:r w:rsidRPr="006A41C8">
              <w:rPr>
                <w:rFonts w:ascii="新細明體" w:hAnsi="新細明體" w:cs="新細明體" w:hint="eastAsia"/>
                <w:color w:val="000000"/>
                <w:kern w:val="0"/>
                <w:sz w:val="22"/>
              </w:rPr>
              <w:t>案名</w:t>
            </w:r>
            <w:proofErr w:type="gramEnd"/>
          </w:p>
        </w:tc>
        <w:tc>
          <w:tcPr>
            <w:tcW w:w="8150" w:type="dxa"/>
            <w:tcBorders>
              <w:top w:val="thinThickThinSmallGap" w:sz="12" w:space="0" w:color="auto"/>
              <w:left w:val="nil"/>
              <w:bottom w:val="single" w:sz="4" w:space="0" w:color="auto"/>
              <w:right w:val="thickThinSmallGap" w:sz="18" w:space="0" w:color="auto"/>
            </w:tcBorders>
            <w:shd w:val="clear" w:color="auto" w:fill="auto"/>
            <w:vAlign w:val="center"/>
            <w:hideMark/>
          </w:tcPr>
          <w:p w14:paraId="4FEA8688"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0C698AAF" w14:textId="77777777">
        <w:trPr>
          <w:trHeight w:val="330"/>
        </w:trPr>
        <w:tc>
          <w:tcPr>
            <w:tcW w:w="426" w:type="dxa"/>
            <w:vMerge/>
            <w:tcBorders>
              <w:left w:val="thinThickSmallGap" w:sz="18" w:space="0" w:color="auto"/>
              <w:right w:val="single" w:sz="4" w:space="0" w:color="auto"/>
            </w:tcBorders>
            <w:vAlign w:val="center"/>
            <w:hideMark/>
          </w:tcPr>
          <w:p w14:paraId="44941532"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7FFDEECF"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申請人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4BBF7EA0"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59B1C313" w14:textId="77777777">
        <w:trPr>
          <w:trHeight w:val="330"/>
        </w:trPr>
        <w:tc>
          <w:tcPr>
            <w:tcW w:w="426" w:type="dxa"/>
            <w:vMerge/>
            <w:tcBorders>
              <w:left w:val="thinThickSmallGap" w:sz="18" w:space="0" w:color="auto"/>
              <w:right w:val="single" w:sz="4" w:space="0" w:color="auto"/>
            </w:tcBorders>
            <w:vAlign w:val="center"/>
            <w:hideMark/>
          </w:tcPr>
          <w:p w14:paraId="47FA04C9"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5D96691C"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設計人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6E4B4C0F" w14:textId="77777777" w:rsidR="00406244" w:rsidRPr="006A41C8" w:rsidRDefault="00406244" w:rsidP="00F633AB">
            <w:pPr>
              <w:widowControl/>
              <w:ind w:rightChars="101" w:right="242"/>
              <w:jc w:val="right"/>
              <w:rPr>
                <w:rFonts w:ascii="新細明體" w:hAnsi="新細明體" w:cs="新細明體"/>
                <w:b/>
                <w:color w:val="000000"/>
                <w:kern w:val="0"/>
                <w:sz w:val="22"/>
              </w:rPr>
            </w:pPr>
            <w:r w:rsidRPr="006A41C8">
              <w:rPr>
                <w:rFonts w:ascii="新細明體" w:hAnsi="新細明體" w:cs="新細明體" w:hint="eastAsia"/>
                <w:b/>
                <w:color w:val="000000"/>
                <w:kern w:val="0"/>
                <w:sz w:val="22"/>
              </w:rPr>
              <w:t>(簽章)</w:t>
            </w:r>
          </w:p>
        </w:tc>
      </w:tr>
      <w:tr w:rsidR="00406244" w:rsidRPr="006A41C8" w14:paraId="5F813248" w14:textId="77777777">
        <w:trPr>
          <w:trHeight w:val="330"/>
        </w:trPr>
        <w:tc>
          <w:tcPr>
            <w:tcW w:w="426" w:type="dxa"/>
            <w:vMerge/>
            <w:tcBorders>
              <w:left w:val="thinThickSmallGap" w:sz="18" w:space="0" w:color="auto"/>
              <w:right w:val="single" w:sz="4" w:space="0" w:color="auto"/>
            </w:tcBorders>
            <w:vAlign w:val="center"/>
            <w:hideMark/>
          </w:tcPr>
          <w:p w14:paraId="139591D6"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6C0881BA"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地段地號</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1D65A53F"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18F6C6EE" w14:textId="77777777" w:rsidTr="00406244">
        <w:trPr>
          <w:trHeight w:val="405"/>
        </w:trPr>
        <w:tc>
          <w:tcPr>
            <w:tcW w:w="426" w:type="dxa"/>
            <w:vMerge/>
            <w:tcBorders>
              <w:left w:val="thinThickSmallGap" w:sz="18" w:space="0" w:color="auto"/>
              <w:right w:val="single" w:sz="4" w:space="0" w:color="auto"/>
            </w:tcBorders>
            <w:vAlign w:val="center"/>
            <w:hideMark/>
          </w:tcPr>
          <w:p w14:paraId="7A72F089"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2682A5B1"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基地面積(m</w:t>
            </w:r>
            <w:r w:rsidRPr="006A41C8">
              <w:rPr>
                <w:rFonts w:ascii="新細明體" w:hAnsi="新細明體" w:cs="新細明體" w:hint="eastAsia"/>
                <w:color w:val="000000"/>
                <w:kern w:val="0"/>
                <w:sz w:val="22"/>
                <w:vertAlign w:val="superscript"/>
              </w:rPr>
              <w:t>2</w:t>
            </w:r>
            <w:r w:rsidRPr="006A41C8">
              <w:rPr>
                <w:rFonts w:ascii="新細明體" w:hAnsi="新細明體" w:cs="新細明體" w:hint="eastAsia"/>
                <w:color w:val="000000"/>
                <w:kern w:val="0"/>
                <w:sz w:val="22"/>
              </w:rPr>
              <w:t>)</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7D1B3CC2"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1DEEC47C" w14:textId="77777777" w:rsidTr="00406244">
        <w:trPr>
          <w:trHeight w:val="405"/>
        </w:trPr>
        <w:tc>
          <w:tcPr>
            <w:tcW w:w="426" w:type="dxa"/>
            <w:vMerge/>
            <w:tcBorders>
              <w:left w:val="thinThickSmallGap" w:sz="18" w:space="0" w:color="auto"/>
              <w:bottom w:val="thinThickThinSmallGap" w:sz="12" w:space="0" w:color="auto"/>
              <w:right w:val="single" w:sz="4" w:space="0" w:color="auto"/>
            </w:tcBorders>
            <w:vAlign w:val="center"/>
          </w:tcPr>
          <w:p w14:paraId="1E21DBFD"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single" w:sz="4" w:space="0" w:color="auto"/>
              <w:left w:val="nil"/>
              <w:bottom w:val="thinThickThinSmallGap" w:sz="12" w:space="0" w:color="auto"/>
              <w:right w:val="single" w:sz="4" w:space="0" w:color="auto"/>
            </w:tcBorders>
            <w:shd w:val="clear" w:color="auto" w:fill="auto"/>
            <w:vAlign w:val="center"/>
          </w:tcPr>
          <w:p w14:paraId="14014CAF" w14:textId="3090ECE7" w:rsidR="00406244" w:rsidRPr="005E6C2F" w:rsidRDefault="00406244" w:rsidP="00406244">
            <w:pPr>
              <w:widowControl/>
              <w:jc w:val="center"/>
              <w:rPr>
                <w:rFonts w:ascii="新細明體" w:hAnsi="新細明體" w:cs="新細明體"/>
                <w:b/>
                <w:color w:val="FF0000"/>
                <w:kern w:val="0"/>
                <w:sz w:val="21"/>
              </w:rPr>
            </w:pPr>
            <w:r w:rsidRPr="005E6C2F">
              <w:rPr>
                <w:rFonts w:ascii="新細明體" w:hAnsi="新細明體" w:hint="eastAsia"/>
                <w:b/>
                <w:color w:val="FF0000"/>
                <w:sz w:val="21"/>
                <w:szCs w:val="18"/>
              </w:rPr>
              <w:t>基地土地使用分區</w:t>
            </w:r>
          </w:p>
        </w:tc>
        <w:tc>
          <w:tcPr>
            <w:tcW w:w="8150" w:type="dxa"/>
            <w:tcBorders>
              <w:top w:val="single" w:sz="4" w:space="0" w:color="auto"/>
              <w:left w:val="nil"/>
              <w:bottom w:val="thinThickThinSmallGap" w:sz="12" w:space="0" w:color="auto"/>
              <w:right w:val="thickThinSmallGap" w:sz="18" w:space="0" w:color="auto"/>
            </w:tcBorders>
            <w:shd w:val="clear" w:color="auto" w:fill="auto"/>
            <w:vAlign w:val="center"/>
          </w:tcPr>
          <w:p w14:paraId="10E78BE7" w14:textId="443C63FB" w:rsidR="00406244" w:rsidRPr="005E6C2F" w:rsidRDefault="005E6C2F" w:rsidP="00B702F9">
            <w:pPr>
              <w:widowControl/>
              <w:rPr>
                <w:rFonts w:ascii="新細明體" w:hAnsi="新細明體" w:cs="新細明體"/>
                <w:b/>
                <w:color w:val="FF9B9B"/>
                <w:kern w:val="0"/>
                <w:sz w:val="22"/>
              </w:rPr>
            </w:pPr>
            <w:r w:rsidRPr="005E6C2F">
              <w:rPr>
                <w:rFonts w:ascii="新細明體" w:hAnsi="新細明體" w:cs="新細明體" w:hint="eastAsia"/>
                <w:b/>
                <w:color w:val="FF9B9B"/>
                <w:kern w:val="0"/>
                <w:sz w:val="22"/>
              </w:rPr>
              <w:t>（請加</w:t>
            </w:r>
            <w:proofErr w:type="gramStart"/>
            <w:r w:rsidRPr="005E6C2F">
              <w:rPr>
                <w:rFonts w:ascii="新細明體" w:hAnsi="新細明體" w:cs="新細明體" w:hint="eastAsia"/>
                <w:b/>
                <w:color w:val="FF9B9B"/>
                <w:kern w:val="0"/>
                <w:sz w:val="22"/>
              </w:rPr>
              <w:t>註坵</w:t>
            </w:r>
            <w:proofErr w:type="gramEnd"/>
            <w:r w:rsidRPr="005E6C2F">
              <w:rPr>
                <w:rFonts w:ascii="新細明體" w:hAnsi="新細明體" w:cs="新細明體" w:hint="eastAsia"/>
                <w:b/>
                <w:color w:val="FF9B9B"/>
                <w:kern w:val="0"/>
                <w:sz w:val="22"/>
              </w:rPr>
              <w:t>塊編號）</w:t>
            </w:r>
          </w:p>
        </w:tc>
      </w:tr>
    </w:tbl>
    <w:p w14:paraId="29BCDA8B" w14:textId="5361104E" w:rsidR="00A0261D" w:rsidRDefault="00A0261D" w:rsidP="00432E56">
      <w:pPr>
        <w:widowControl/>
        <w:snapToGrid w:val="0"/>
        <w:rPr>
          <w:rFonts w:ascii="新細明體" w:hAnsi="新細明體" w:cs="新細明體"/>
          <w:b/>
          <w:bCs/>
          <w:color w:val="000000"/>
          <w:kern w:val="0"/>
          <w:szCs w:val="24"/>
        </w:rPr>
      </w:pPr>
    </w:p>
    <w:p w14:paraId="0739CBCB" w14:textId="246A0BBD" w:rsidR="00314F32" w:rsidRPr="00314F32" w:rsidRDefault="00314F32" w:rsidP="00A2219D">
      <w:pPr>
        <w:widowControl/>
        <w:snapToGrid w:val="0"/>
        <w:rPr>
          <w:rFonts w:ascii="標楷體" w:eastAsia="標楷體" w:hAnsi="標楷體" w:cs="新細明體"/>
          <w:color w:val="000000"/>
          <w:kern w:val="0"/>
          <w:sz w:val="21"/>
          <w:szCs w:val="28"/>
        </w:rPr>
      </w:pPr>
      <w:r w:rsidRPr="00314F32">
        <w:rPr>
          <w:rFonts w:ascii="標楷體" w:eastAsia="標楷體" w:hAnsi="標楷體" w:cs="新細明體" w:hint="eastAsia"/>
          <w:color w:val="000000"/>
          <w:kern w:val="0"/>
          <w:sz w:val="21"/>
          <w:szCs w:val="28"/>
        </w:rPr>
        <w:t>說明</w:t>
      </w:r>
    </w:p>
    <w:p w14:paraId="4D18CB34" w14:textId="1A78C7BF" w:rsidR="00A0261D" w:rsidRDefault="00314F32" w:rsidP="00314F32">
      <w:pPr>
        <w:widowControl/>
        <w:snapToGrid w:val="0"/>
        <w:ind w:leftChars="100" w:left="466" w:hangingChars="113" w:hanging="226"/>
        <w:rPr>
          <w:rFonts w:ascii="標楷體" w:eastAsia="標楷體" w:hAnsi="標楷體" w:cs="新細明體"/>
          <w:color w:val="000000"/>
          <w:kern w:val="0"/>
          <w:sz w:val="21"/>
          <w:szCs w:val="28"/>
        </w:rPr>
      </w:pPr>
      <w:r w:rsidRPr="00314F32">
        <w:rPr>
          <w:rFonts w:ascii="標楷體" w:eastAsia="標楷體" w:hAnsi="標楷體" w:cs="新細明體" w:hint="eastAsia"/>
          <w:color w:val="000000"/>
          <w:kern w:val="0"/>
          <w:sz w:val="20"/>
          <w:szCs w:val="24"/>
        </w:rPr>
        <w:t>1.</w:t>
      </w:r>
      <w:r w:rsidR="00A0261D" w:rsidRPr="00314F32">
        <w:rPr>
          <w:rFonts w:ascii="標楷體" w:eastAsia="標楷體" w:hAnsi="標楷體" w:cs="新細明體" w:hint="eastAsia"/>
          <w:color w:val="000000"/>
          <w:kern w:val="0"/>
          <w:sz w:val="20"/>
          <w:szCs w:val="24"/>
        </w:rPr>
        <w:t>依據11</w:t>
      </w:r>
      <w:r w:rsidR="009575A3" w:rsidRPr="00314F32">
        <w:rPr>
          <w:rFonts w:ascii="標楷體" w:eastAsia="標楷體" w:hAnsi="標楷體" w:cs="新細明體" w:hint="eastAsia"/>
          <w:color w:val="000000"/>
          <w:kern w:val="0"/>
          <w:sz w:val="20"/>
          <w:szCs w:val="24"/>
        </w:rPr>
        <w:t>0</w:t>
      </w:r>
      <w:r>
        <w:rPr>
          <w:rFonts w:ascii="標楷體" w:eastAsia="標楷體" w:hAnsi="標楷體" w:cs="新細明體" w:hint="eastAsia"/>
          <w:color w:val="000000"/>
          <w:kern w:val="0"/>
          <w:sz w:val="20"/>
          <w:szCs w:val="24"/>
        </w:rPr>
        <w:t>.</w:t>
      </w:r>
      <w:r w:rsidR="009575A3" w:rsidRPr="00314F32">
        <w:rPr>
          <w:rFonts w:ascii="標楷體" w:eastAsia="標楷體" w:hAnsi="標楷體" w:cs="新細明體" w:hint="eastAsia"/>
          <w:color w:val="000000"/>
          <w:kern w:val="0"/>
          <w:sz w:val="20"/>
          <w:szCs w:val="24"/>
        </w:rPr>
        <w:t>12</w:t>
      </w:r>
      <w:r>
        <w:rPr>
          <w:rFonts w:ascii="標楷體" w:eastAsia="標楷體" w:hAnsi="標楷體" w:cs="新細明體" w:hint="eastAsia"/>
          <w:color w:val="000000"/>
          <w:kern w:val="0"/>
          <w:sz w:val="20"/>
          <w:szCs w:val="24"/>
        </w:rPr>
        <w:t>.</w:t>
      </w:r>
      <w:r w:rsidR="009575A3" w:rsidRPr="00314F32">
        <w:rPr>
          <w:rFonts w:ascii="標楷體" w:eastAsia="標楷體" w:hAnsi="標楷體" w:cs="新細明體" w:hint="eastAsia"/>
          <w:color w:val="000000"/>
          <w:kern w:val="0"/>
          <w:sz w:val="20"/>
          <w:szCs w:val="24"/>
        </w:rPr>
        <w:t>01</w:t>
      </w:r>
      <w:r w:rsidR="005060D8">
        <w:rPr>
          <w:rFonts w:ascii="標楷體" w:eastAsia="標楷體" w:hAnsi="標楷體" w:cs="新細明體" w:hint="eastAsia"/>
          <w:color w:val="000000"/>
          <w:kern w:val="0"/>
          <w:sz w:val="20"/>
          <w:szCs w:val="24"/>
        </w:rPr>
        <w:t>高市府都發</w:t>
      </w:r>
      <w:proofErr w:type="gramStart"/>
      <w:r w:rsidR="005060D8">
        <w:rPr>
          <w:rFonts w:ascii="標楷體" w:eastAsia="標楷體" w:hAnsi="標楷體" w:cs="新細明體" w:hint="eastAsia"/>
          <w:color w:val="000000"/>
          <w:kern w:val="0"/>
          <w:sz w:val="20"/>
          <w:szCs w:val="24"/>
        </w:rPr>
        <w:t>規</w:t>
      </w:r>
      <w:proofErr w:type="gramEnd"/>
      <w:r w:rsidR="005060D8">
        <w:rPr>
          <w:rFonts w:ascii="標楷體" w:eastAsia="標楷體" w:hAnsi="標楷體" w:cs="新細明體" w:hint="eastAsia"/>
          <w:color w:val="000000"/>
          <w:kern w:val="0"/>
          <w:sz w:val="20"/>
          <w:szCs w:val="24"/>
        </w:rPr>
        <w:t>字第11035511600號函</w:t>
      </w:r>
      <w:r w:rsidR="00A0261D" w:rsidRPr="00314F32">
        <w:rPr>
          <w:rFonts w:ascii="標楷體" w:eastAsia="標楷體" w:hAnsi="標楷體" w:cs="新細明體" w:hint="eastAsia"/>
          <w:color w:val="000000"/>
          <w:kern w:val="0"/>
          <w:sz w:val="20"/>
          <w:szCs w:val="24"/>
        </w:rPr>
        <w:t>公告發布</w:t>
      </w:r>
      <w:r w:rsidR="005060D8">
        <w:rPr>
          <w:rFonts w:ascii="標楷體" w:eastAsia="標楷體" w:hAnsi="標楷體" w:cs="新細明體" w:hint="eastAsia"/>
          <w:color w:val="000000"/>
          <w:kern w:val="0"/>
          <w:sz w:val="20"/>
          <w:szCs w:val="24"/>
        </w:rPr>
        <w:t>實施</w:t>
      </w:r>
      <w:r w:rsidR="00A0261D" w:rsidRPr="00314F32">
        <w:rPr>
          <w:rFonts w:ascii="標楷體" w:eastAsia="標楷體" w:hAnsi="標楷體" w:cs="新細明體" w:hint="eastAsia"/>
          <w:color w:val="000000"/>
          <w:kern w:val="0"/>
          <w:sz w:val="20"/>
          <w:szCs w:val="24"/>
        </w:rPr>
        <w:t>「</w:t>
      </w:r>
      <w:r w:rsidR="009575A3" w:rsidRPr="00314F32">
        <w:rPr>
          <w:rFonts w:ascii="標楷體" w:eastAsia="標楷體" w:hAnsi="標楷體" w:cs="新細明體" w:hint="eastAsia"/>
          <w:color w:val="000000"/>
          <w:kern w:val="0"/>
          <w:sz w:val="20"/>
          <w:szCs w:val="24"/>
        </w:rPr>
        <w:t>變更高雄新市鎮特定區主要計畫(配合第二期發展區設置產業用地)</w:t>
      </w:r>
      <w:r w:rsidR="008C3429" w:rsidRPr="00314F32">
        <w:rPr>
          <w:rFonts w:ascii="標楷體" w:eastAsia="標楷體" w:hAnsi="標楷體" w:cs="新細明體" w:hint="eastAsia"/>
          <w:color w:val="000000"/>
          <w:kern w:val="0"/>
          <w:sz w:val="20"/>
          <w:szCs w:val="24"/>
        </w:rPr>
        <w:t>案</w:t>
      </w:r>
      <w:r w:rsidR="009575A3" w:rsidRPr="00314F32">
        <w:rPr>
          <w:rFonts w:ascii="標楷體" w:eastAsia="標楷體" w:hAnsi="標楷體" w:cs="新細明體" w:hint="eastAsia"/>
          <w:color w:val="000000"/>
          <w:kern w:val="0"/>
          <w:sz w:val="20"/>
          <w:szCs w:val="24"/>
        </w:rPr>
        <w:t>」</w:t>
      </w:r>
    </w:p>
    <w:p w14:paraId="16C61236" w14:textId="77777777" w:rsidR="00314F32" w:rsidRDefault="00314F32" w:rsidP="00314F32">
      <w:pPr>
        <w:widowControl/>
        <w:snapToGrid w:val="0"/>
        <w:ind w:leftChars="100" w:left="466" w:hangingChars="113" w:hanging="226"/>
        <w:rPr>
          <w:rFonts w:ascii="標楷體" w:eastAsia="標楷體" w:hAnsi="標楷體"/>
          <w:b/>
          <w:sz w:val="20"/>
          <w:szCs w:val="20"/>
        </w:rPr>
      </w:pPr>
      <w:r>
        <w:rPr>
          <w:rFonts w:ascii="標楷體" w:eastAsia="標楷體" w:hAnsi="標楷體" w:hint="eastAsia"/>
          <w:b/>
          <w:sz w:val="20"/>
          <w:szCs w:val="20"/>
        </w:rPr>
        <w:t>2.</w:t>
      </w:r>
      <w:r w:rsidRPr="006A41C8">
        <w:rPr>
          <w:rFonts w:ascii="標楷體" w:eastAsia="標楷體" w:hAnsi="標楷體" w:hint="eastAsia"/>
          <w:b/>
          <w:sz w:val="20"/>
          <w:szCs w:val="20"/>
        </w:rPr>
        <w:t>申請人應視申請案性質依表列檢討項目逐項檢討，併於「檢討內容」欄中簡要說明，無須檢討項目亦請敘明</w:t>
      </w:r>
      <w:r>
        <w:rPr>
          <w:rFonts w:ascii="標楷體" w:eastAsia="標楷體" w:hAnsi="標楷體" w:hint="eastAsia"/>
          <w:b/>
          <w:sz w:val="20"/>
          <w:szCs w:val="20"/>
        </w:rPr>
        <w:t>。</w:t>
      </w:r>
    </w:p>
    <w:p w14:paraId="2EDA5568" w14:textId="0793DA91" w:rsidR="00667875" w:rsidRPr="00314F32" w:rsidRDefault="00314F32" w:rsidP="00314F32">
      <w:pPr>
        <w:widowControl/>
        <w:snapToGrid w:val="0"/>
        <w:ind w:leftChars="100" w:left="466" w:hangingChars="113" w:hanging="226"/>
        <w:rPr>
          <w:rFonts w:ascii="標楷體" w:eastAsia="標楷體" w:hAnsi="標楷體"/>
          <w:b/>
          <w:sz w:val="20"/>
          <w:szCs w:val="20"/>
        </w:rPr>
      </w:pPr>
      <w:r>
        <w:rPr>
          <w:rFonts w:ascii="標楷體" w:eastAsia="標楷體" w:hAnsi="標楷體"/>
          <w:b/>
          <w:sz w:val="20"/>
          <w:szCs w:val="20"/>
        </w:rPr>
        <w:t>3.下表</w:t>
      </w:r>
      <w:r>
        <w:rPr>
          <w:rFonts w:ascii="標楷體" w:eastAsia="標楷體" w:hAnsi="標楷體" w:hint="eastAsia"/>
          <w:b/>
          <w:sz w:val="20"/>
          <w:szCs w:val="20"/>
        </w:rPr>
        <w:t>「</w:t>
      </w:r>
      <w:r>
        <w:rPr>
          <w:rFonts w:ascii="標楷體" w:eastAsia="標楷體" w:hAnsi="標楷體"/>
          <w:b/>
          <w:sz w:val="20"/>
          <w:szCs w:val="20"/>
        </w:rPr>
        <w:t>檢討內容</w:t>
      </w:r>
      <w:r>
        <w:rPr>
          <w:rFonts w:ascii="標楷體" w:eastAsia="標楷體" w:hAnsi="標楷體" w:hint="eastAsia"/>
          <w:b/>
          <w:sz w:val="20"/>
          <w:szCs w:val="20"/>
        </w:rPr>
        <w:t>」</w:t>
      </w:r>
      <w:r>
        <w:rPr>
          <w:rFonts w:ascii="標楷體" w:eastAsia="標楷體" w:hAnsi="標楷體"/>
          <w:b/>
          <w:sz w:val="20"/>
          <w:szCs w:val="20"/>
        </w:rPr>
        <w:t>之文字記載如有錯誤</w:t>
      </w:r>
      <w:r>
        <w:rPr>
          <w:rFonts w:ascii="標楷體" w:eastAsia="標楷體" w:hAnsi="標楷體" w:hint="eastAsia"/>
          <w:b/>
          <w:sz w:val="20"/>
          <w:szCs w:val="20"/>
        </w:rPr>
        <w:t>，</w:t>
      </w:r>
      <w:proofErr w:type="gramStart"/>
      <w:r>
        <w:rPr>
          <w:rFonts w:ascii="標楷體" w:eastAsia="標楷體" w:hAnsi="標楷體" w:hint="eastAsia"/>
          <w:b/>
          <w:sz w:val="20"/>
          <w:szCs w:val="20"/>
        </w:rPr>
        <w:t>應依</w:t>
      </w:r>
      <w:r>
        <w:rPr>
          <w:rFonts w:ascii="標楷體" w:eastAsia="標楷體" w:hAnsi="標楷體"/>
          <w:b/>
          <w:sz w:val="20"/>
          <w:szCs w:val="20"/>
        </w:rPr>
        <w:t>土管</w:t>
      </w:r>
      <w:proofErr w:type="gramEnd"/>
      <w:r>
        <w:rPr>
          <w:rFonts w:ascii="標楷體" w:eastAsia="標楷體" w:hAnsi="標楷體"/>
          <w:b/>
          <w:sz w:val="20"/>
          <w:szCs w:val="20"/>
        </w:rPr>
        <w:t>要點實際規定內容為凖</w:t>
      </w:r>
      <w:r>
        <w:rPr>
          <w:rFonts w:ascii="標楷體" w:eastAsia="標楷體" w:hAnsi="標楷體" w:hint="eastAsia"/>
          <w:b/>
          <w:sz w:val="20"/>
          <w:szCs w:val="20"/>
        </w:rPr>
        <w:t>。</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009"/>
        <w:gridCol w:w="909"/>
        <w:gridCol w:w="3343"/>
        <w:gridCol w:w="2835"/>
        <w:gridCol w:w="558"/>
        <w:gridCol w:w="9"/>
        <w:gridCol w:w="550"/>
        <w:gridCol w:w="855"/>
      </w:tblGrid>
      <w:tr w:rsidR="00811226" w:rsidRPr="006A41C8" w14:paraId="315CBC17" w14:textId="77777777" w:rsidTr="00777938">
        <w:trPr>
          <w:trHeight w:val="237"/>
          <w:tblHeader/>
        </w:trPr>
        <w:tc>
          <w:tcPr>
            <w:tcW w:w="426" w:type="dxa"/>
            <w:vMerge w:val="restart"/>
            <w:tcBorders>
              <w:top w:val="thinThickThinSmallGap" w:sz="12" w:space="0" w:color="auto"/>
              <w:left w:val="thinThickSmallGap" w:sz="18" w:space="0" w:color="auto"/>
              <w:bottom w:val="single" w:sz="4" w:space="0" w:color="auto"/>
              <w:right w:val="single" w:sz="4" w:space="0" w:color="auto"/>
            </w:tcBorders>
            <w:shd w:val="clear" w:color="auto" w:fill="auto"/>
            <w:noWrap/>
            <w:vAlign w:val="center"/>
            <w:hideMark/>
          </w:tcPr>
          <w:p w14:paraId="4E3A5407"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項次</w:t>
            </w:r>
          </w:p>
        </w:tc>
        <w:tc>
          <w:tcPr>
            <w:tcW w:w="1918" w:type="dxa"/>
            <w:gridSpan w:val="2"/>
            <w:vMerge w:val="restart"/>
            <w:tcBorders>
              <w:top w:val="thinThickThinSmallGap" w:sz="12" w:space="0" w:color="auto"/>
              <w:left w:val="single" w:sz="4" w:space="0" w:color="auto"/>
              <w:bottom w:val="single" w:sz="4" w:space="0" w:color="auto"/>
              <w:right w:val="single" w:sz="4" w:space="0" w:color="auto"/>
            </w:tcBorders>
            <w:shd w:val="clear" w:color="auto" w:fill="auto"/>
            <w:noWrap/>
            <w:vAlign w:val="center"/>
            <w:hideMark/>
          </w:tcPr>
          <w:p w14:paraId="2EB679E5"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項目</w:t>
            </w:r>
          </w:p>
        </w:tc>
        <w:tc>
          <w:tcPr>
            <w:tcW w:w="6178" w:type="dxa"/>
            <w:gridSpan w:val="2"/>
            <w:vMerge w:val="restart"/>
            <w:tcBorders>
              <w:top w:val="thinThickThinSmallGap" w:sz="12" w:space="0" w:color="auto"/>
              <w:left w:val="single" w:sz="4" w:space="0" w:color="auto"/>
              <w:bottom w:val="single" w:sz="4" w:space="0" w:color="auto"/>
              <w:right w:val="single" w:sz="4" w:space="0" w:color="auto"/>
            </w:tcBorders>
            <w:shd w:val="clear" w:color="auto" w:fill="auto"/>
            <w:noWrap/>
            <w:vAlign w:val="center"/>
            <w:hideMark/>
          </w:tcPr>
          <w:p w14:paraId="296F0881"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檢討內容</w:t>
            </w:r>
          </w:p>
        </w:tc>
        <w:tc>
          <w:tcPr>
            <w:tcW w:w="1117" w:type="dxa"/>
            <w:gridSpan w:val="3"/>
            <w:tcBorders>
              <w:top w:val="thinThickThinSmallGap" w:sz="12" w:space="0" w:color="auto"/>
              <w:left w:val="nil"/>
              <w:bottom w:val="single" w:sz="4" w:space="0" w:color="auto"/>
              <w:right w:val="single" w:sz="4" w:space="0" w:color="auto"/>
            </w:tcBorders>
            <w:shd w:val="clear" w:color="auto" w:fill="auto"/>
            <w:noWrap/>
            <w:vAlign w:val="center"/>
            <w:hideMark/>
          </w:tcPr>
          <w:p w14:paraId="23A60D30"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結果</w:t>
            </w:r>
          </w:p>
        </w:tc>
        <w:tc>
          <w:tcPr>
            <w:tcW w:w="855" w:type="dxa"/>
            <w:vMerge w:val="restart"/>
            <w:tcBorders>
              <w:top w:val="thinThickThinSmallGap" w:sz="12" w:space="0" w:color="auto"/>
              <w:left w:val="single" w:sz="4" w:space="0" w:color="auto"/>
              <w:bottom w:val="single" w:sz="4" w:space="0" w:color="auto"/>
              <w:right w:val="thickThinSmallGap" w:sz="18" w:space="0" w:color="auto"/>
            </w:tcBorders>
            <w:shd w:val="clear" w:color="auto" w:fill="auto"/>
            <w:noWrap/>
            <w:vAlign w:val="center"/>
            <w:hideMark/>
          </w:tcPr>
          <w:p w14:paraId="3454B97D"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說明頁</w:t>
            </w:r>
          </w:p>
        </w:tc>
      </w:tr>
      <w:tr w:rsidR="00811226" w:rsidRPr="006A41C8" w14:paraId="7E63DA30" w14:textId="77777777" w:rsidTr="00777938">
        <w:trPr>
          <w:trHeight w:val="250"/>
          <w:tblHeader/>
        </w:trPr>
        <w:tc>
          <w:tcPr>
            <w:tcW w:w="426" w:type="dxa"/>
            <w:vMerge/>
            <w:tcBorders>
              <w:top w:val="nil"/>
              <w:left w:val="thinThickSmallGap" w:sz="18" w:space="0" w:color="auto"/>
              <w:bottom w:val="single" w:sz="4" w:space="0" w:color="auto"/>
              <w:right w:val="single" w:sz="4" w:space="0" w:color="auto"/>
            </w:tcBorders>
            <w:vAlign w:val="center"/>
            <w:hideMark/>
          </w:tcPr>
          <w:p w14:paraId="4DA8835D" w14:textId="77777777" w:rsidR="00811226" w:rsidRPr="006A41C8" w:rsidRDefault="00811226" w:rsidP="00811226">
            <w:pPr>
              <w:widowControl/>
              <w:rPr>
                <w:rFonts w:ascii="新細明體" w:hAnsi="新細明體" w:cs="新細明體"/>
                <w:color w:val="000000"/>
                <w:kern w:val="0"/>
                <w:sz w:val="22"/>
              </w:rPr>
            </w:pPr>
          </w:p>
        </w:tc>
        <w:tc>
          <w:tcPr>
            <w:tcW w:w="1918" w:type="dxa"/>
            <w:gridSpan w:val="2"/>
            <w:vMerge/>
            <w:tcBorders>
              <w:top w:val="nil"/>
              <w:left w:val="single" w:sz="4" w:space="0" w:color="auto"/>
              <w:bottom w:val="single" w:sz="4" w:space="0" w:color="auto"/>
              <w:right w:val="single" w:sz="4" w:space="0" w:color="auto"/>
            </w:tcBorders>
            <w:vAlign w:val="center"/>
            <w:hideMark/>
          </w:tcPr>
          <w:p w14:paraId="54C46BCA" w14:textId="77777777" w:rsidR="00811226" w:rsidRPr="006A41C8" w:rsidRDefault="00811226" w:rsidP="00811226">
            <w:pPr>
              <w:widowControl/>
              <w:rPr>
                <w:rFonts w:ascii="新細明體" w:hAnsi="新細明體" w:cs="新細明體"/>
                <w:color w:val="000000"/>
                <w:kern w:val="0"/>
                <w:sz w:val="22"/>
              </w:rPr>
            </w:pPr>
          </w:p>
        </w:tc>
        <w:tc>
          <w:tcPr>
            <w:tcW w:w="6178" w:type="dxa"/>
            <w:gridSpan w:val="2"/>
            <w:vMerge/>
            <w:tcBorders>
              <w:top w:val="nil"/>
              <w:left w:val="single" w:sz="4" w:space="0" w:color="auto"/>
              <w:bottom w:val="single" w:sz="4" w:space="0" w:color="auto"/>
              <w:right w:val="single" w:sz="4" w:space="0" w:color="auto"/>
            </w:tcBorders>
            <w:vAlign w:val="center"/>
            <w:hideMark/>
          </w:tcPr>
          <w:p w14:paraId="0E67F888" w14:textId="77777777" w:rsidR="00811226" w:rsidRPr="006A41C8" w:rsidRDefault="00811226" w:rsidP="00811226">
            <w:pPr>
              <w:widowControl/>
              <w:rPr>
                <w:rFonts w:ascii="新細明體" w:hAnsi="新細明體" w:cs="新細明體"/>
                <w:color w:val="000000"/>
                <w:kern w:val="0"/>
                <w:sz w:val="22"/>
              </w:rPr>
            </w:pPr>
          </w:p>
        </w:tc>
        <w:tc>
          <w:tcPr>
            <w:tcW w:w="558" w:type="dxa"/>
            <w:tcBorders>
              <w:top w:val="nil"/>
              <w:left w:val="nil"/>
              <w:bottom w:val="single" w:sz="4" w:space="0" w:color="auto"/>
              <w:right w:val="single" w:sz="4" w:space="0" w:color="auto"/>
            </w:tcBorders>
            <w:shd w:val="clear" w:color="auto" w:fill="auto"/>
            <w:noWrap/>
            <w:vAlign w:val="center"/>
            <w:hideMark/>
          </w:tcPr>
          <w:p w14:paraId="45B62C35" w14:textId="77777777" w:rsidR="00811226" w:rsidRPr="006A41C8" w:rsidRDefault="00811226" w:rsidP="00F633AB">
            <w:pPr>
              <w:widowControl/>
              <w:spacing w:line="280" w:lineRule="exact"/>
              <w:jc w:val="center"/>
              <w:rPr>
                <w:rFonts w:ascii="新細明體" w:hAnsi="新細明體" w:cs="新細明體"/>
                <w:color w:val="000000"/>
                <w:kern w:val="0"/>
                <w:sz w:val="18"/>
                <w:szCs w:val="18"/>
              </w:rPr>
            </w:pPr>
            <w:r w:rsidRPr="006A41C8">
              <w:rPr>
                <w:rFonts w:ascii="新細明體" w:hAnsi="新細明體" w:cs="新細明體" w:hint="eastAsia"/>
                <w:color w:val="000000"/>
                <w:kern w:val="0"/>
                <w:sz w:val="18"/>
                <w:szCs w:val="18"/>
              </w:rPr>
              <w:t>符合</w:t>
            </w:r>
          </w:p>
        </w:tc>
        <w:tc>
          <w:tcPr>
            <w:tcW w:w="559" w:type="dxa"/>
            <w:gridSpan w:val="2"/>
            <w:tcBorders>
              <w:top w:val="nil"/>
              <w:left w:val="nil"/>
              <w:bottom w:val="single" w:sz="4" w:space="0" w:color="auto"/>
              <w:right w:val="single" w:sz="4" w:space="0" w:color="auto"/>
            </w:tcBorders>
            <w:shd w:val="clear" w:color="auto" w:fill="auto"/>
            <w:noWrap/>
            <w:vAlign w:val="center"/>
            <w:hideMark/>
          </w:tcPr>
          <w:p w14:paraId="78CACCEF" w14:textId="77777777" w:rsidR="00811226" w:rsidRPr="006A41C8" w:rsidRDefault="00811226" w:rsidP="00F633AB">
            <w:pPr>
              <w:widowControl/>
              <w:spacing w:line="280" w:lineRule="exact"/>
              <w:ind w:leftChars="-50" w:left="-120" w:rightChars="-50" w:right="-120"/>
              <w:jc w:val="center"/>
              <w:rPr>
                <w:rFonts w:ascii="新細明體" w:hAnsi="新細明體" w:cs="新細明體"/>
                <w:color w:val="000000"/>
                <w:kern w:val="0"/>
                <w:sz w:val="18"/>
                <w:szCs w:val="18"/>
              </w:rPr>
            </w:pPr>
            <w:r w:rsidRPr="006A41C8">
              <w:rPr>
                <w:rFonts w:ascii="新細明體" w:hAnsi="新細明體" w:cs="新細明體" w:hint="eastAsia"/>
                <w:color w:val="000000"/>
                <w:kern w:val="0"/>
                <w:sz w:val="18"/>
                <w:szCs w:val="18"/>
              </w:rPr>
              <w:t>不符合</w:t>
            </w:r>
          </w:p>
        </w:tc>
        <w:tc>
          <w:tcPr>
            <w:tcW w:w="855" w:type="dxa"/>
            <w:vMerge/>
            <w:tcBorders>
              <w:top w:val="nil"/>
              <w:left w:val="single" w:sz="4" w:space="0" w:color="auto"/>
              <w:bottom w:val="single" w:sz="4" w:space="0" w:color="auto"/>
              <w:right w:val="thickThinSmallGap" w:sz="18" w:space="0" w:color="auto"/>
            </w:tcBorders>
            <w:vAlign w:val="center"/>
            <w:hideMark/>
          </w:tcPr>
          <w:p w14:paraId="1724EB4E" w14:textId="77777777" w:rsidR="00811226" w:rsidRPr="006A41C8" w:rsidRDefault="00811226" w:rsidP="00811226">
            <w:pPr>
              <w:widowControl/>
              <w:ind w:leftChars="-50" w:left="-120" w:rightChars="-50" w:right="-120"/>
              <w:rPr>
                <w:rFonts w:ascii="新細明體" w:hAnsi="新細明體" w:cs="新細明體"/>
                <w:color w:val="000000"/>
                <w:kern w:val="0"/>
                <w:szCs w:val="24"/>
              </w:rPr>
            </w:pPr>
          </w:p>
        </w:tc>
      </w:tr>
      <w:tr w:rsidR="00777938" w:rsidRPr="006A41C8" w14:paraId="5B645C5C" w14:textId="77777777" w:rsidTr="00777938">
        <w:trPr>
          <w:trHeight w:val="250"/>
        </w:trPr>
        <w:tc>
          <w:tcPr>
            <w:tcW w:w="10494" w:type="dxa"/>
            <w:gridSpan w:val="9"/>
            <w:tcBorders>
              <w:top w:val="nil"/>
              <w:left w:val="thinThickSmallGap" w:sz="18" w:space="0" w:color="auto"/>
              <w:bottom w:val="single" w:sz="4" w:space="0" w:color="auto"/>
              <w:right w:val="thickThinSmallGap" w:sz="18" w:space="0" w:color="auto"/>
            </w:tcBorders>
            <w:vAlign w:val="center"/>
          </w:tcPr>
          <w:p w14:paraId="720F98C3" w14:textId="1170356A" w:rsidR="00777938" w:rsidRPr="006A41C8" w:rsidRDefault="00777938" w:rsidP="00777938">
            <w:pPr>
              <w:widowControl/>
              <w:ind w:leftChars="80" w:left="192" w:rightChars="-50" w:right="-120"/>
              <w:rPr>
                <w:rFonts w:ascii="新細明體" w:hAnsi="新細明體" w:cs="新細明體"/>
                <w:color w:val="000000"/>
                <w:kern w:val="0"/>
                <w:szCs w:val="24"/>
              </w:rPr>
            </w:pPr>
            <w:r w:rsidRPr="00777938">
              <w:rPr>
                <w:rFonts w:ascii="新細明體" w:hAnsi="新細明體" w:cs="新細明體" w:hint="eastAsia"/>
                <w:b/>
                <w:bCs/>
                <w:color w:val="000000"/>
                <w:kern w:val="0"/>
                <w:szCs w:val="24"/>
              </w:rPr>
              <w:t>壹、</w:t>
            </w:r>
            <w:r w:rsidR="00CD411B">
              <w:rPr>
                <w:rFonts w:ascii="新細明體" w:hAnsi="新細明體" w:cs="新細明體" w:hint="eastAsia"/>
                <w:b/>
                <w:bCs/>
                <w:color w:val="000000"/>
                <w:kern w:val="0"/>
                <w:szCs w:val="24"/>
              </w:rPr>
              <w:t>土地使用</w:t>
            </w:r>
            <w:r w:rsidRPr="00777938">
              <w:rPr>
                <w:rFonts w:ascii="新細明體" w:hAnsi="新細明體" w:cs="新細明體" w:hint="eastAsia"/>
                <w:b/>
                <w:bCs/>
                <w:color w:val="000000"/>
                <w:kern w:val="0"/>
                <w:szCs w:val="24"/>
              </w:rPr>
              <w:t>檢討</w:t>
            </w:r>
            <w:r w:rsidRPr="00EF08A7">
              <w:rPr>
                <w:rFonts w:ascii="新細明體" w:hAnsi="新細明體" w:cs="新細明體" w:hint="eastAsia"/>
                <w:b/>
                <w:bCs/>
                <w:color w:val="000000"/>
                <w:kern w:val="0"/>
                <w:sz w:val="28"/>
                <w:szCs w:val="28"/>
              </w:rPr>
              <w:t xml:space="preserve"> </w:t>
            </w:r>
            <w:r>
              <w:rPr>
                <w:rFonts w:ascii="新細明體" w:hAnsi="新細明體" w:cs="新細明體" w:hint="eastAsia"/>
                <w:color w:val="000000"/>
                <w:kern w:val="0"/>
                <w:szCs w:val="24"/>
              </w:rPr>
              <w:t xml:space="preserve">   </w:t>
            </w:r>
            <w:proofErr w:type="gramStart"/>
            <w:r w:rsidRPr="00EF08A7">
              <w:rPr>
                <w:rFonts w:ascii="新細明體" w:hAnsi="新細明體" w:cs="新細明體"/>
                <w:color w:val="000000"/>
                <w:kern w:val="0"/>
                <w:sz w:val="14"/>
                <w:szCs w:val="14"/>
              </w:rPr>
              <w:t>註</w:t>
            </w:r>
            <w:proofErr w:type="gramEnd"/>
            <w:r w:rsidRPr="00EF08A7">
              <w:rPr>
                <w:rFonts w:ascii="新細明體" w:hAnsi="新細明體" w:cs="新細明體"/>
                <w:color w:val="000000"/>
                <w:kern w:val="0"/>
                <w:sz w:val="14"/>
                <w:szCs w:val="14"/>
              </w:rPr>
              <w:t xml:space="preserve"> : (都)為「高雄新市鎮特定區第二期細部計畫（科學園區部分）都市設計規範」簡稱。</w:t>
            </w:r>
          </w:p>
        </w:tc>
      </w:tr>
      <w:tr w:rsidR="00811226" w:rsidRPr="006A41C8" w14:paraId="3847E7A9" w14:textId="77777777" w:rsidTr="00777938">
        <w:trPr>
          <w:trHeight w:val="567"/>
        </w:trPr>
        <w:tc>
          <w:tcPr>
            <w:tcW w:w="426" w:type="dxa"/>
            <w:tcBorders>
              <w:top w:val="nil"/>
              <w:left w:val="thinThickSmallGap" w:sz="18" w:space="0" w:color="auto"/>
              <w:bottom w:val="single" w:sz="4" w:space="0" w:color="auto"/>
              <w:right w:val="single" w:sz="4" w:space="0" w:color="auto"/>
            </w:tcBorders>
            <w:shd w:val="clear" w:color="auto" w:fill="auto"/>
            <w:noWrap/>
            <w:vAlign w:val="center"/>
            <w:hideMark/>
          </w:tcPr>
          <w:p w14:paraId="14CA08AC" w14:textId="77777777" w:rsidR="00811226" w:rsidRPr="006A41C8" w:rsidRDefault="00811226" w:rsidP="000A5900">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1</w:t>
            </w:r>
          </w:p>
        </w:tc>
        <w:tc>
          <w:tcPr>
            <w:tcW w:w="1918" w:type="dxa"/>
            <w:gridSpan w:val="2"/>
            <w:tcBorders>
              <w:top w:val="nil"/>
              <w:left w:val="nil"/>
              <w:bottom w:val="single" w:sz="4" w:space="0" w:color="auto"/>
              <w:right w:val="single" w:sz="4" w:space="0" w:color="auto"/>
            </w:tcBorders>
            <w:shd w:val="clear" w:color="auto" w:fill="auto"/>
            <w:vAlign w:val="center"/>
            <w:hideMark/>
          </w:tcPr>
          <w:p w14:paraId="25BB596C" w14:textId="6426E518" w:rsidR="00811226" w:rsidRPr="006A41C8" w:rsidRDefault="00811226" w:rsidP="007E4D9E">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土地使用項目</w:t>
            </w:r>
            <w:r w:rsidRPr="006A41C8">
              <w:rPr>
                <w:rFonts w:ascii="新細明體" w:hAnsi="新細明體" w:cs="新細明體" w:hint="eastAsia"/>
                <w:kern w:val="0"/>
                <w:sz w:val="22"/>
              </w:rPr>
              <w:br/>
              <w:t>(第</w:t>
            </w:r>
            <w:r w:rsidR="00766CE5" w:rsidRPr="00766CE5">
              <w:rPr>
                <w:rFonts w:ascii="新細明體" w:hAnsi="新細明體" w:cs="新細明體" w:hint="eastAsia"/>
                <w:color w:val="FF0000"/>
                <w:kern w:val="0"/>
                <w:sz w:val="22"/>
              </w:rPr>
              <w:t>4</w:t>
            </w:r>
            <w:r w:rsidR="00942660">
              <w:rPr>
                <w:rFonts w:ascii="新細明體" w:hAnsi="新細明體" w:cs="新細明體" w:hint="eastAsia"/>
                <w:kern w:val="0"/>
                <w:sz w:val="22"/>
              </w:rPr>
              <w:t>-</w:t>
            </w:r>
            <w:r w:rsidR="00942660">
              <w:rPr>
                <w:rFonts w:ascii="新細明體" w:hAnsi="新細明體" w:cs="新細明體" w:hint="eastAsia"/>
                <w:color w:val="FF0000"/>
                <w:kern w:val="0"/>
                <w:sz w:val="22"/>
              </w:rPr>
              <w:t>6</w:t>
            </w:r>
            <w:r w:rsidR="00E12B4D" w:rsidRPr="00766CE5">
              <w:rPr>
                <w:rFonts w:ascii="新細明體" w:hAnsi="新細明體" w:cs="新細明體" w:hint="eastAsia"/>
                <w:color w:val="FF0000"/>
                <w:kern w:val="0"/>
                <w:sz w:val="22"/>
              </w:rPr>
              <w:t xml:space="preserve"> </w:t>
            </w:r>
            <w:r w:rsidR="00364497" w:rsidRPr="00766CE5">
              <w:rPr>
                <w:rFonts w:ascii="新細明體" w:hAnsi="新細明體" w:cs="新細明體" w:hint="eastAsia"/>
                <w:kern w:val="0"/>
                <w:sz w:val="22"/>
              </w:rPr>
              <w:t>、</w:t>
            </w:r>
            <w:r w:rsidR="00364497" w:rsidRPr="00766CE5">
              <w:rPr>
                <w:rFonts w:ascii="新細明體" w:hAnsi="新細明體" w:cs="新細明體" w:hint="eastAsia"/>
                <w:color w:val="FF0000"/>
                <w:kern w:val="0"/>
                <w:sz w:val="22"/>
              </w:rPr>
              <w:t>13</w:t>
            </w:r>
            <w:r w:rsidR="00766CE5" w:rsidRPr="00766CE5">
              <w:rPr>
                <w:rFonts w:ascii="新細明體" w:hAnsi="新細明體" w:cs="新細明體" w:hint="eastAsia"/>
                <w:kern w:val="0"/>
                <w:sz w:val="22"/>
              </w:rPr>
              <w:t>-</w:t>
            </w:r>
            <w:r w:rsidR="00364497" w:rsidRPr="00766CE5">
              <w:rPr>
                <w:rFonts w:ascii="新細明體" w:hAnsi="新細明體" w:cs="新細明體" w:hint="eastAsia"/>
                <w:color w:val="FF0000"/>
                <w:kern w:val="0"/>
                <w:sz w:val="22"/>
              </w:rPr>
              <w:t>14</w:t>
            </w:r>
            <w:r w:rsidRPr="006A41C8">
              <w:rPr>
                <w:rFonts w:ascii="新細明體" w:hAnsi="新細明體" w:cs="新細明體" w:hint="eastAsia"/>
                <w:kern w:val="0"/>
                <w:sz w:val="22"/>
              </w:rPr>
              <w:t>條)</w:t>
            </w:r>
          </w:p>
        </w:tc>
        <w:tc>
          <w:tcPr>
            <w:tcW w:w="6178" w:type="dxa"/>
            <w:gridSpan w:val="2"/>
            <w:tcBorders>
              <w:top w:val="single" w:sz="4" w:space="0" w:color="auto"/>
              <w:left w:val="nil"/>
              <w:bottom w:val="single" w:sz="4" w:space="0" w:color="auto"/>
              <w:right w:val="single" w:sz="4" w:space="0" w:color="auto"/>
            </w:tcBorders>
            <w:shd w:val="clear" w:color="auto" w:fill="auto"/>
            <w:vAlign w:val="center"/>
            <w:hideMark/>
          </w:tcPr>
          <w:p w14:paraId="1675ED7D" w14:textId="43C3D6C0" w:rsidR="00811226" w:rsidRPr="006A41C8" w:rsidRDefault="00811226" w:rsidP="00F22A06">
            <w:pPr>
              <w:spacing w:line="280" w:lineRule="exact"/>
              <w:ind w:left="180" w:hangingChars="100" w:hanging="180"/>
              <w:jc w:val="both"/>
              <w:rPr>
                <w:rFonts w:ascii="新細明體" w:hAnsi="新細明體" w:cs="新細明體"/>
                <w:color w:val="000000"/>
                <w:kern w:val="0"/>
                <w:sz w:val="20"/>
                <w:szCs w:val="20"/>
              </w:rPr>
            </w:pPr>
            <w:r w:rsidRPr="006A41C8">
              <w:rPr>
                <w:rFonts w:ascii="新細明體" w:hAnsi="新細明體" w:hint="eastAsia"/>
                <w:sz w:val="18"/>
                <w:szCs w:val="18"/>
              </w:rPr>
              <w:t>使用項目：</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249E4A" w14:textId="77777777" w:rsidR="00811226" w:rsidRPr="006A41C8" w:rsidRDefault="00811226"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28D95A78" w14:textId="77777777" w:rsidR="00811226" w:rsidRPr="006A41C8" w:rsidRDefault="00811226"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3570826A" w14:textId="77777777" w:rsidR="00811226" w:rsidRPr="006A41C8" w:rsidRDefault="00811226" w:rsidP="00811226">
            <w:pPr>
              <w:widowControl/>
              <w:rPr>
                <w:rFonts w:ascii="新細明體" w:hAnsi="新細明體" w:cs="新細明體"/>
                <w:color w:val="000000"/>
                <w:kern w:val="0"/>
                <w:szCs w:val="24"/>
              </w:rPr>
            </w:pPr>
          </w:p>
        </w:tc>
      </w:tr>
      <w:tr w:rsidR="00E12B4D" w:rsidRPr="006A41C8" w14:paraId="071752D9" w14:textId="77777777" w:rsidTr="00777938">
        <w:trPr>
          <w:trHeight w:val="598"/>
        </w:trPr>
        <w:tc>
          <w:tcPr>
            <w:tcW w:w="426" w:type="dxa"/>
            <w:vMerge w:val="restart"/>
            <w:tcBorders>
              <w:top w:val="single" w:sz="4" w:space="0" w:color="auto"/>
              <w:left w:val="thinThickSmallGap" w:sz="18" w:space="0" w:color="auto"/>
              <w:right w:val="single" w:sz="4" w:space="0" w:color="auto"/>
            </w:tcBorders>
            <w:shd w:val="clear" w:color="auto" w:fill="auto"/>
            <w:noWrap/>
            <w:vAlign w:val="center"/>
            <w:hideMark/>
          </w:tcPr>
          <w:p w14:paraId="398F1F5A" w14:textId="77777777" w:rsidR="00E12B4D" w:rsidRPr="006A41C8" w:rsidRDefault="00E12B4D" w:rsidP="000A5900">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2</w:t>
            </w:r>
          </w:p>
        </w:tc>
        <w:tc>
          <w:tcPr>
            <w:tcW w:w="1918" w:type="dxa"/>
            <w:gridSpan w:val="2"/>
            <w:vMerge w:val="restart"/>
            <w:tcBorders>
              <w:top w:val="single" w:sz="4" w:space="0" w:color="auto"/>
              <w:left w:val="nil"/>
              <w:right w:val="single" w:sz="4" w:space="0" w:color="auto"/>
            </w:tcBorders>
            <w:shd w:val="clear" w:color="auto" w:fill="auto"/>
            <w:vAlign w:val="center"/>
            <w:hideMark/>
          </w:tcPr>
          <w:p w14:paraId="42B29B2F" w14:textId="45AA4DD4" w:rsidR="00E12B4D" w:rsidRPr="006A41C8" w:rsidRDefault="00E12B4D" w:rsidP="001774BC">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建蔽率</w:t>
            </w:r>
            <w:r w:rsidRPr="006A41C8">
              <w:rPr>
                <w:rFonts w:ascii="新細明體" w:hAnsi="新細明體" w:cs="新細明體" w:hint="eastAsia"/>
                <w:kern w:val="0"/>
                <w:sz w:val="22"/>
              </w:rPr>
              <w:br/>
              <w:t>(第</w:t>
            </w:r>
            <w:r>
              <w:rPr>
                <w:rFonts w:ascii="新細明體" w:hAnsi="新細明體" w:cs="新細明體" w:hint="eastAsia"/>
                <w:color w:val="FF0000"/>
                <w:kern w:val="0"/>
                <w:sz w:val="22"/>
              </w:rPr>
              <w:t>5</w:t>
            </w:r>
            <w:r w:rsidR="00766CE5" w:rsidRPr="00766CE5">
              <w:rPr>
                <w:rFonts w:ascii="新細明體" w:hAnsi="新細明體" w:cs="新細明體" w:hint="eastAsia"/>
                <w:kern w:val="0"/>
                <w:sz w:val="22"/>
              </w:rPr>
              <w:t>、</w:t>
            </w:r>
            <w:r w:rsidR="00766CE5">
              <w:rPr>
                <w:rFonts w:ascii="新細明體" w:hAnsi="新細明體" w:cs="新細明體" w:hint="eastAsia"/>
                <w:color w:val="FF0000"/>
                <w:kern w:val="0"/>
                <w:sz w:val="22"/>
              </w:rPr>
              <w:t>15</w:t>
            </w:r>
            <w:r w:rsidRPr="006A41C8">
              <w:rPr>
                <w:rFonts w:ascii="新細明體" w:hAnsi="新細明體" w:cs="新細明體" w:hint="eastAsia"/>
                <w:kern w:val="0"/>
                <w:sz w:val="22"/>
              </w:rPr>
              <w:t>條)</w:t>
            </w:r>
          </w:p>
        </w:tc>
        <w:tc>
          <w:tcPr>
            <w:tcW w:w="3343" w:type="dxa"/>
            <w:tcBorders>
              <w:top w:val="nil"/>
              <w:left w:val="nil"/>
              <w:bottom w:val="single" w:sz="4" w:space="0" w:color="auto"/>
              <w:right w:val="single" w:sz="4" w:space="0" w:color="auto"/>
            </w:tcBorders>
            <w:shd w:val="clear" w:color="auto" w:fill="auto"/>
            <w:vAlign w:val="center"/>
            <w:hideMark/>
          </w:tcPr>
          <w:p w14:paraId="58F82B98" w14:textId="5D5658E3" w:rsidR="00E12B4D" w:rsidRPr="006A41C8" w:rsidRDefault="00E12B4D" w:rsidP="001774BC">
            <w:pPr>
              <w:ind w:left="180" w:hangingChars="100" w:hanging="180"/>
              <w:jc w:val="both"/>
              <w:rPr>
                <w:rFonts w:ascii="新細明體" w:hAnsi="新細明體"/>
                <w:sz w:val="18"/>
                <w:szCs w:val="18"/>
              </w:rPr>
            </w:pPr>
            <w:r>
              <w:rPr>
                <w:rFonts w:ascii="新細明體" w:hAnsi="新細明體" w:hint="eastAsia"/>
                <w:sz w:val="18"/>
                <w:szCs w:val="18"/>
              </w:rPr>
              <w:t>1</w:t>
            </w:r>
            <w:r>
              <w:rPr>
                <w:rFonts w:ascii="新細明體" w:hAnsi="新細明體"/>
                <w:sz w:val="18"/>
                <w:szCs w:val="18"/>
              </w:rPr>
              <w:t>.</w:t>
            </w:r>
            <w:r w:rsidRPr="006A41C8">
              <w:rPr>
                <w:rFonts w:ascii="新細明體" w:hAnsi="新細明體" w:hint="eastAsia"/>
                <w:sz w:val="18"/>
                <w:szCs w:val="18"/>
              </w:rPr>
              <w:t xml:space="preserve">法定建蔽率： </w:t>
            </w:r>
          </w:p>
        </w:tc>
        <w:tc>
          <w:tcPr>
            <w:tcW w:w="2835" w:type="dxa"/>
            <w:tcBorders>
              <w:top w:val="nil"/>
              <w:left w:val="nil"/>
              <w:bottom w:val="single" w:sz="4" w:space="0" w:color="auto"/>
              <w:right w:val="single" w:sz="4" w:space="0" w:color="auto"/>
            </w:tcBorders>
            <w:shd w:val="clear" w:color="auto" w:fill="auto"/>
            <w:vAlign w:val="center"/>
            <w:hideMark/>
          </w:tcPr>
          <w:p w14:paraId="43AD5809" w14:textId="77777777" w:rsidR="00E12B4D" w:rsidRPr="006A41C8" w:rsidRDefault="00E12B4D" w:rsidP="00F22A0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w:t>
            </w:r>
            <w:proofErr w:type="gramStart"/>
            <w:r w:rsidRPr="006A41C8">
              <w:rPr>
                <w:rFonts w:ascii="新細明體" w:hAnsi="新細明體" w:hint="eastAsia"/>
                <w:sz w:val="18"/>
                <w:szCs w:val="18"/>
              </w:rPr>
              <w:t>實設建</w:t>
            </w:r>
            <w:proofErr w:type="gramEnd"/>
            <w:r w:rsidRPr="006A41C8">
              <w:rPr>
                <w:rFonts w:ascii="新細明體" w:hAnsi="新細明體" w:hint="eastAsia"/>
                <w:sz w:val="18"/>
                <w:szCs w:val="18"/>
              </w:rPr>
              <w:t>蔽率(全區)：</w:t>
            </w:r>
          </w:p>
          <w:p w14:paraId="6C1727BC" w14:textId="77777777" w:rsidR="00E12B4D" w:rsidRPr="006A41C8" w:rsidRDefault="00E12B4D" w:rsidP="00F22A0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實設建</w:t>
            </w:r>
            <w:proofErr w:type="gramEnd"/>
            <w:r w:rsidRPr="006A41C8">
              <w:rPr>
                <w:rFonts w:ascii="新細明體" w:hAnsi="新細明體" w:hint="eastAsia"/>
                <w:sz w:val="18"/>
                <w:szCs w:val="18"/>
              </w:rPr>
              <w:t>蔽率(本期)：</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F5C48AA" w14:textId="77777777" w:rsidR="00E12B4D" w:rsidRPr="006A41C8" w:rsidRDefault="00E12B4D"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225C74DB" w14:textId="77777777" w:rsidR="00E12B4D" w:rsidRPr="006A41C8" w:rsidRDefault="00E12B4D"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4FFBB9E4" w14:textId="77777777" w:rsidR="00E12B4D" w:rsidRPr="006A41C8" w:rsidRDefault="00E12B4D" w:rsidP="00811226">
            <w:pPr>
              <w:widowControl/>
              <w:rPr>
                <w:rFonts w:ascii="新細明體" w:hAnsi="新細明體" w:cs="新細明體"/>
                <w:color w:val="000000"/>
                <w:kern w:val="0"/>
                <w:szCs w:val="24"/>
              </w:rPr>
            </w:pPr>
          </w:p>
        </w:tc>
      </w:tr>
      <w:tr w:rsidR="00E12B4D" w:rsidRPr="006A41C8" w14:paraId="7F9C1306" w14:textId="77777777" w:rsidTr="00777938">
        <w:trPr>
          <w:trHeight w:val="598"/>
        </w:trPr>
        <w:tc>
          <w:tcPr>
            <w:tcW w:w="426" w:type="dxa"/>
            <w:vMerge/>
            <w:tcBorders>
              <w:left w:val="thinThickSmallGap" w:sz="18" w:space="0" w:color="auto"/>
              <w:right w:val="single" w:sz="4" w:space="0" w:color="auto"/>
            </w:tcBorders>
            <w:shd w:val="clear" w:color="auto" w:fill="auto"/>
            <w:noWrap/>
            <w:vAlign w:val="center"/>
          </w:tcPr>
          <w:p w14:paraId="4CCA24F1" w14:textId="77777777" w:rsidR="00E12B4D" w:rsidRPr="006A41C8" w:rsidRDefault="00E12B4D" w:rsidP="000A5900">
            <w:pPr>
              <w:widowControl/>
              <w:jc w:val="center"/>
              <w:rPr>
                <w:rFonts w:ascii="新細明體" w:hAnsi="新細明體" w:cs="新細明體"/>
                <w:color w:val="000000"/>
                <w:kern w:val="0"/>
                <w:szCs w:val="24"/>
              </w:rPr>
            </w:pPr>
          </w:p>
        </w:tc>
        <w:tc>
          <w:tcPr>
            <w:tcW w:w="1918" w:type="dxa"/>
            <w:gridSpan w:val="2"/>
            <w:vMerge/>
            <w:tcBorders>
              <w:left w:val="nil"/>
              <w:right w:val="single" w:sz="4" w:space="0" w:color="auto"/>
            </w:tcBorders>
            <w:shd w:val="clear" w:color="auto" w:fill="auto"/>
            <w:vAlign w:val="center"/>
          </w:tcPr>
          <w:p w14:paraId="01F80B3E" w14:textId="77777777" w:rsidR="00E12B4D" w:rsidRPr="006A41C8" w:rsidRDefault="00E12B4D" w:rsidP="001774BC">
            <w:pPr>
              <w:widowControl/>
              <w:spacing w:line="260" w:lineRule="exact"/>
              <w:jc w:val="center"/>
              <w:rPr>
                <w:rFonts w:ascii="新細明體" w:hAnsi="新細明體" w:cs="新細明體"/>
                <w:kern w:val="0"/>
                <w:sz w:val="22"/>
              </w:rPr>
            </w:pPr>
          </w:p>
        </w:tc>
        <w:tc>
          <w:tcPr>
            <w:tcW w:w="3343" w:type="dxa"/>
            <w:tcBorders>
              <w:top w:val="nil"/>
              <w:left w:val="nil"/>
              <w:bottom w:val="single" w:sz="4" w:space="0" w:color="auto"/>
              <w:right w:val="single" w:sz="4" w:space="0" w:color="auto"/>
            </w:tcBorders>
            <w:shd w:val="clear" w:color="auto" w:fill="auto"/>
            <w:vAlign w:val="center"/>
          </w:tcPr>
          <w:p w14:paraId="23D40D43" w14:textId="1A5E6102" w:rsidR="00E12B4D" w:rsidRDefault="00EF2FAD" w:rsidP="00EF2FAD">
            <w:pPr>
              <w:adjustRightInd w:val="0"/>
              <w:snapToGrid w:val="0"/>
              <w:spacing w:line="220" w:lineRule="exact"/>
              <w:ind w:left="180" w:rightChars="50" w:right="120" w:hangingChars="100" w:hanging="180"/>
              <w:jc w:val="both"/>
              <w:rPr>
                <w:rFonts w:ascii="新細明體" w:hAnsi="新細明體"/>
                <w:sz w:val="18"/>
                <w:szCs w:val="18"/>
              </w:rPr>
            </w:pPr>
            <w:r>
              <w:rPr>
                <w:rFonts w:ascii="新細明體" w:hAnsi="新細明體" w:hint="eastAsia"/>
                <w:color w:val="FF0000"/>
                <w:sz w:val="18"/>
                <w:szCs w:val="18"/>
              </w:rPr>
              <w:t>2.</w:t>
            </w:r>
            <w:r w:rsidR="00E12B4D" w:rsidRPr="005A71F7">
              <w:rPr>
                <w:rFonts w:ascii="新細明體" w:hAnsi="新細明體" w:hint="eastAsia"/>
                <w:color w:val="FF0000"/>
                <w:sz w:val="18"/>
                <w:szCs w:val="18"/>
              </w:rPr>
              <w:t>單一廠商同時承租位在同一</w:t>
            </w:r>
            <w:proofErr w:type="gramStart"/>
            <w:r w:rsidR="00E12B4D" w:rsidRPr="005A71F7">
              <w:rPr>
                <w:rFonts w:ascii="新細明體" w:hAnsi="新細明體" w:hint="eastAsia"/>
                <w:color w:val="FF0000"/>
                <w:sz w:val="18"/>
                <w:szCs w:val="18"/>
              </w:rPr>
              <w:t>街廓或相鄰</w:t>
            </w:r>
            <w:proofErr w:type="gramEnd"/>
            <w:r w:rsidR="00E12B4D" w:rsidRPr="005A71F7">
              <w:rPr>
                <w:rFonts w:ascii="新細明體" w:hAnsi="新細明體" w:hint="eastAsia"/>
                <w:color w:val="FF0000"/>
                <w:sz w:val="18"/>
                <w:szCs w:val="18"/>
              </w:rPr>
              <w:t>街廓二宗以上之產業專用區建築基地【如為都市計畫道路分隔者，視同相鄰街廓】，得向管理局申請建蔽率合併檢討計算，其平均建蔽率不得逾</w:t>
            </w:r>
            <w:r w:rsidR="00E12B4D" w:rsidRPr="005A71F7">
              <w:rPr>
                <w:rFonts w:ascii="新細明體" w:hAnsi="新細明體"/>
                <w:color w:val="FF0000"/>
                <w:sz w:val="18"/>
                <w:szCs w:val="18"/>
              </w:rPr>
              <w:t>60%</w:t>
            </w:r>
            <w:r w:rsidR="00E12B4D" w:rsidRPr="005A71F7">
              <w:rPr>
                <w:rFonts w:ascii="新細明體" w:hAnsi="新細明體" w:hint="eastAsia"/>
                <w:color w:val="FF0000"/>
                <w:sz w:val="18"/>
                <w:szCs w:val="18"/>
              </w:rPr>
              <w:t>，單一基地之建蔽率不得逾</w:t>
            </w:r>
            <w:r w:rsidR="00E12B4D" w:rsidRPr="005A71F7">
              <w:rPr>
                <w:rFonts w:ascii="新細明體" w:hAnsi="新細明體"/>
                <w:color w:val="FF0000"/>
                <w:sz w:val="18"/>
                <w:szCs w:val="18"/>
              </w:rPr>
              <w:t>70%</w:t>
            </w:r>
            <w:r w:rsidR="00E12B4D" w:rsidRPr="005A71F7">
              <w:rPr>
                <w:rFonts w:ascii="新細明體" w:hAnsi="新細明體" w:hint="eastAsia"/>
                <w:color w:val="FF0000"/>
                <w:sz w:val="18"/>
                <w:szCs w:val="18"/>
              </w:rPr>
              <w:t>。</w:t>
            </w:r>
          </w:p>
        </w:tc>
        <w:tc>
          <w:tcPr>
            <w:tcW w:w="2835" w:type="dxa"/>
            <w:tcBorders>
              <w:top w:val="nil"/>
              <w:left w:val="nil"/>
              <w:bottom w:val="single" w:sz="4" w:space="0" w:color="auto"/>
              <w:right w:val="single" w:sz="4" w:space="0" w:color="auto"/>
            </w:tcBorders>
            <w:shd w:val="clear" w:color="auto" w:fill="auto"/>
          </w:tcPr>
          <w:p w14:paraId="190D7E9D" w14:textId="2EDB44A0" w:rsidR="00E12B4D" w:rsidRPr="006A41C8" w:rsidRDefault="00E12B4D" w:rsidP="00E12B4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nil"/>
              <w:left w:val="nil"/>
              <w:bottom w:val="single" w:sz="4" w:space="0" w:color="auto"/>
              <w:right w:val="single" w:sz="4" w:space="0" w:color="auto"/>
            </w:tcBorders>
            <w:shd w:val="clear" w:color="auto" w:fill="auto"/>
            <w:noWrap/>
            <w:vAlign w:val="center"/>
          </w:tcPr>
          <w:p w14:paraId="35BF0B27" w14:textId="77777777" w:rsidR="00E12B4D" w:rsidRPr="006A41C8" w:rsidRDefault="00E12B4D"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tcPr>
          <w:p w14:paraId="7D1BA0E5" w14:textId="77777777" w:rsidR="00E12B4D" w:rsidRPr="006A41C8" w:rsidRDefault="00E12B4D"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tcPr>
          <w:p w14:paraId="27F86735" w14:textId="77777777" w:rsidR="00E12B4D" w:rsidRPr="006A41C8" w:rsidRDefault="00E12B4D" w:rsidP="00811226">
            <w:pPr>
              <w:widowControl/>
              <w:rPr>
                <w:rFonts w:ascii="新細明體" w:hAnsi="新細明體" w:cs="新細明體"/>
                <w:color w:val="000000"/>
                <w:kern w:val="0"/>
                <w:szCs w:val="24"/>
              </w:rPr>
            </w:pPr>
          </w:p>
        </w:tc>
      </w:tr>
      <w:tr w:rsidR="005E6C2F" w:rsidRPr="006A41C8" w14:paraId="536947BE" w14:textId="77777777" w:rsidTr="00777938">
        <w:trPr>
          <w:trHeight w:val="60"/>
        </w:trPr>
        <w:tc>
          <w:tcPr>
            <w:tcW w:w="426" w:type="dxa"/>
            <w:vMerge w:val="restart"/>
            <w:tcBorders>
              <w:top w:val="single" w:sz="4" w:space="0" w:color="auto"/>
              <w:left w:val="thinThickSmallGap" w:sz="18" w:space="0" w:color="auto"/>
              <w:right w:val="single" w:sz="4" w:space="0" w:color="auto"/>
            </w:tcBorders>
            <w:shd w:val="clear" w:color="auto" w:fill="auto"/>
            <w:noWrap/>
            <w:vAlign w:val="center"/>
            <w:hideMark/>
          </w:tcPr>
          <w:p w14:paraId="24D1FB57" w14:textId="77777777" w:rsidR="005E6C2F" w:rsidRPr="006A41C8" w:rsidRDefault="005E6C2F" w:rsidP="005E6C2F">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3</w:t>
            </w:r>
          </w:p>
        </w:tc>
        <w:tc>
          <w:tcPr>
            <w:tcW w:w="1918" w:type="dxa"/>
            <w:gridSpan w:val="2"/>
            <w:vMerge w:val="restart"/>
            <w:tcBorders>
              <w:top w:val="single" w:sz="4" w:space="0" w:color="auto"/>
              <w:left w:val="nil"/>
              <w:right w:val="single" w:sz="4" w:space="0" w:color="auto"/>
            </w:tcBorders>
            <w:shd w:val="clear" w:color="auto" w:fill="auto"/>
            <w:vAlign w:val="center"/>
            <w:hideMark/>
          </w:tcPr>
          <w:p w14:paraId="26A40E66" w14:textId="60DEDBDA" w:rsidR="005E6C2F" w:rsidRPr="006A41C8" w:rsidRDefault="005E6C2F" w:rsidP="005E6C2F">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容積率</w:t>
            </w:r>
            <w:r w:rsidRPr="006A41C8">
              <w:rPr>
                <w:rFonts w:ascii="新細明體" w:hAnsi="新細明體" w:cs="新細明體" w:hint="eastAsia"/>
                <w:kern w:val="0"/>
                <w:sz w:val="22"/>
              </w:rPr>
              <w:br/>
              <w:t>(第</w:t>
            </w:r>
            <w:r w:rsidR="00E12B4D">
              <w:rPr>
                <w:rFonts w:ascii="新細明體" w:hAnsi="新細明體" w:cs="新細明體" w:hint="eastAsia"/>
                <w:color w:val="FF0000"/>
                <w:kern w:val="0"/>
                <w:sz w:val="22"/>
              </w:rPr>
              <w:t>5</w:t>
            </w:r>
            <w:r w:rsidR="00766CE5">
              <w:rPr>
                <w:rFonts w:ascii="新細明體" w:hAnsi="新細明體" w:cs="新細明體" w:hint="eastAsia"/>
                <w:kern w:val="0"/>
                <w:sz w:val="22"/>
              </w:rPr>
              <w:t>、</w:t>
            </w:r>
            <w:r w:rsidRPr="00766CE5">
              <w:rPr>
                <w:rFonts w:ascii="新細明體" w:hAnsi="新細明體" w:cs="新細明體" w:hint="eastAsia"/>
                <w:color w:val="FF0000"/>
                <w:kern w:val="0"/>
                <w:sz w:val="22"/>
              </w:rPr>
              <w:t>1</w:t>
            </w:r>
            <w:r w:rsidR="00E12B4D">
              <w:rPr>
                <w:rFonts w:ascii="新細明體" w:hAnsi="新細明體" w:cs="新細明體" w:hint="eastAsia"/>
                <w:color w:val="FF0000"/>
                <w:kern w:val="0"/>
                <w:sz w:val="22"/>
              </w:rPr>
              <w:t>5</w:t>
            </w:r>
            <w:r w:rsidRPr="006A41C8">
              <w:rPr>
                <w:rFonts w:ascii="新細明體" w:hAnsi="新細明體" w:cs="新細明體" w:hint="eastAsia"/>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14:paraId="7EC93811" w14:textId="77777777" w:rsidR="005E6C2F" w:rsidRPr="006A41C8" w:rsidRDefault="005E6C2F" w:rsidP="005E6C2F">
            <w:pPr>
              <w:ind w:left="180" w:hangingChars="100" w:hanging="180"/>
              <w:jc w:val="both"/>
              <w:rPr>
                <w:rFonts w:ascii="新細明體" w:hAnsi="新細明體"/>
                <w:sz w:val="18"/>
                <w:szCs w:val="18"/>
              </w:rPr>
            </w:pPr>
            <w:r w:rsidRPr="006A41C8">
              <w:rPr>
                <w:rFonts w:ascii="新細明體" w:hAnsi="新細明體" w:hint="eastAsia"/>
                <w:sz w:val="18"/>
                <w:szCs w:val="18"/>
              </w:rPr>
              <w:t xml:space="preserve">1.法定容積率：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878DC4A" w14:textId="77777777" w:rsidR="005E6C2F" w:rsidRPr="006A41C8" w:rsidRDefault="005E6C2F" w:rsidP="005E6C2F">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w:t>
            </w:r>
            <w:proofErr w:type="gramStart"/>
            <w:r w:rsidRPr="006A41C8">
              <w:rPr>
                <w:rFonts w:ascii="新細明體" w:hAnsi="新細明體" w:hint="eastAsia"/>
                <w:sz w:val="18"/>
                <w:szCs w:val="18"/>
              </w:rPr>
              <w:t>實設容積率</w:t>
            </w:r>
            <w:proofErr w:type="gramEnd"/>
            <w:r w:rsidRPr="006A41C8">
              <w:rPr>
                <w:rFonts w:ascii="新細明體" w:hAnsi="新細明體" w:hint="eastAsia"/>
                <w:sz w:val="18"/>
                <w:szCs w:val="18"/>
              </w:rPr>
              <w:t>(全區)：</w:t>
            </w:r>
          </w:p>
          <w:p w14:paraId="1FA7BCF4" w14:textId="77777777" w:rsidR="005E6C2F" w:rsidRPr="006A41C8" w:rsidRDefault="005E6C2F" w:rsidP="005E6C2F">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實設容積率</w:t>
            </w:r>
            <w:proofErr w:type="gramEnd"/>
            <w:r w:rsidRPr="006A41C8">
              <w:rPr>
                <w:rFonts w:ascii="新細明體" w:hAnsi="新細明體" w:hint="eastAsia"/>
                <w:sz w:val="18"/>
                <w:szCs w:val="18"/>
              </w:rPr>
              <w:t>(本期)：</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8ADB8" w14:textId="77777777" w:rsidR="005E6C2F" w:rsidRPr="006A41C8" w:rsidRDefault="005E6C2F" w:rsidP="005E6C2F">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44FD0D7D" w14:textId="77777777" w:rsidR="005E6C2F" w:rsidRPr="006A41C8" w:rsidRDefault="005E6C2F" w:rsidP="005E6C2F">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3AFB3D3E" w14:textId="77777777" w:rsidR="005E6C2F" w:rsidRPr="006A41C8" w:rsidRDefault="005E6C2F" w:rsidP="005E6C2F">
            <w:pPr>
              <w:widowControl/>
              <w:rPr>
                <w:rFonts w:ascii="新細明體" w:hAnsi="新細明體" w:cs="新細明體"/>
                <w:color w:val="000000"/>
                <w:kern w:val="0"/>
                <w:szCs w:val="24"/>
              </w:rPr>
            </w:pPr>
          </w:p>
        </w:tc>
      </w:tr>
      <w:tr w:rsidR="00394416" w:rsidRPr="006A41C8" w14:paraId="624042E3" w14:textId="77777777" w:rsidTr="00777938">
        <w:trPr>
          <w:trHeight w:val="60"/>
        </w:trPr>
        <w:tc>
          <w:tcPr>
            <w:tcW w:w="426" w:type="dxa"/>
            <w:vMerge/>
            <w:tcBorders>
              <w:top w:val="single" w:sz="4" w:space="0" w:color="auto"/>
              <w:left w:val="thinThickSmallGap" w:sz="18" w:space="0" w:color="auto"/>
              <w:right w:val="single" w:sz="4" w:space="0" w:color="auto"/>
            </w:tcBorders>
            <w:shd w:val="clear" w:color="auto" w:fill="auto"/>
            <w:noWrap/>
            <w:vAlign w:val="center"/>
          </w:tcPr>
          <w:p w14:paraId="2A270039" w14:textId="77777777" w:rsidR="00394416" w:rsidRPr="006A41C8" w:rsidRDefault="00394416" w:rsidP="005E6C2F">
            <w:pPr>
              <w:widowControl/>
              <w:jc w:val="center"/>
              <w:rPr>
                <w:rFonts w:ascii="新細明體" w:hAnsi="新細明體" w:cs="新細明體"/>
                <w:color w:val="000000"/>
                <w:kern w:val="0"/>
                <w:szCs w:val="24"/>
              </w:rPr>
            </w:pPr>
          </w:p>
        </w:tc>
        <w:tc>
          <w:tcPr>
            <w:tcW w:w="1918" w:type="dxa"/>
            <w:gridSpan w:val="2"/>
            <w:vMerge/>
            <w:tcBorders>
              <w:top w:val="single" w:sz="4" w:space="0" w:color="auto"/>
              <w:left w:val="nil"/>
              <w:right w:val="single" w:sz="4" w:space="0" w:color="auto"/>
            </w:tcBorders>
            <w:shd w:val="clear" w:color="auto" w:fill="auto"/>
            <w:vAlign w:val="center"/>
          </w:tcPr>
          <w:p w14:paraId="35405184" w14:textId="77777777" w:rsidR="00394416" w:rsidRPr="006A41C8" w:rsidRDefault="00394416" w:rsidP="005E6C2F">
            <w:pPr>
              <w:widowControl/>
              <w:spacing w:line="260" w:lineRule="exact"/>
              <w:jc w:val="center"/>
              <w:rPr>
                <w:rFonts w:ascii="新細明體" w:hAnsi="新細明體" w:cs="新細明體"/>
                <w:kern w:val="0"/>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7F840160" w14:textId="627254A7" w:rsidR="00394416" w:rsidRPr="006A41C8" w:rsidRDefault="00394416" w:rsidP="00394416">
            <w:pPr>
              <w:adjustRightInd w:val="0"/>
              <w:snapToGrid w:val="0"/>
              <w:spacing w:line="220" w:lineRule="exact"/>
              <w:ind w:left="180" w:rightChars="50" w:right="120" w:hangingChars="100" w:hanging="180"/>
              <w:jc w:val="both"/>
              <w:rPr>
                <w:rFonts w:ascii="新細明體" w:hAnsi="新細明體"/>
                <w:sz w:val="18"/>
                <w:szCs w:val="18"/>
              </w:rPr>
            </w:pPr>
            <w:r w:rsidRPr="00EF2FAD">
              <w:rPr>
                <w:rFonts w:ascii="新細明體" w:hAnsi="新細明體" w:hint="eastAsia"/>
                <w:color w:val="FF0000"/>
                <w:sz w:val="18"/>
                <w:szCs w:val="18"/>
              </w:rPr>
              <w:t xml:space="preserve">2. </w:t>
            </w:r>
            <w:r w:rsidRPr="00EF2FAD">
              <w:rPr>
                <w:rFonts w:ascii="新細明體" w:hAnsi="新細明體"/>
                <w:color w:val="FF0000"/>
                <w:sz w:val="18"/>
                <w:szCs w:val="18"/>
              </w:rPr>
              <w:t>如符「工業區更新立體化發展方案」之獎勵項目標準，另依該方案規定給予容 積獎勵額度。</w:t>
            </w:r>
          </w:p>
        </w:tc>
        <w:tc>
          <w:tcPr>
            <w:tcW w:w="2835" w:type="dxa"/>
            <w:tcBorders>
              <w:top w:val="single" w:sz="4" w:space="0" w:color="auto"/>
              <w:left w:val="nil"/>
              <w:bottom w:val="single" w:sz="4" w:space="0" w:color="auto"/>
              <w:right w:val="single" w:sz="4" w:space="0" w:color="auto"/>
            </w:tcBorders>
            <w:shd w:val="clear" w:color="auto" w:fill="auto"/>
          </w:tcPr>
          <w:p w14:paraId="0635CA92" w14:textId="20481776" w:rsidR="00394416" w:rsidRPr="006A41C8" w:rsidRDefault="00394416" w:rsidP="0039441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8A8FEE8" w14:textId="77777777" w:rsidR="00394416" w:rsidRPr="006A41C8" w:rsidRDefault="00394416" w:rsidP="005E6C2F">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647E923" w14:textId="77777777" w:rsidR="00394416" w:rsidRPr="006A41C8" w:rsidRDefault="00394416" w:rsidP="005E6C2F">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FC7E244" w14:textId="77777777" w:rsidR="00394416" w:rsidRPr="006A41C8" w:rsidRDefault="00394416" w:rsidP="005E6C2F">
            <w:pPr>
              <w:widowControl/>
              <w:rPr>
                <w:rFonts w:ascii="新細明體" w:hAnsi="新細明體" w:cs="新細明體"/>
                <w:color w:val="000000"/>
                <w:kern w:val="0"/>
                <w:szCs w:val="24"/>
              </w:rPr>
            </w:pPr>
          </w:p>
        </w:tc>
      </w:tr>
      <w:tr w:rsidR="005E6C2F" w:rsidRPr="006A41C8" w14:paraId="41A89113" w14:textId="77777777" w:rsidTr="00777938">
        <w:trPr>
          <w:trHeight w:val="624"/>
        </w:trPr>
        <w:tc>
          <w:tcPr>
            <w:tcW w:w="426" w:type="dxa"/>
            <w:vMerge/>
            <w:tcBorders>
              <w:left w:val="thinThickSmallGap" w:sz="18" w:space="0" w:color="auto"/>
              <w:bottom w:val="single" w:sz="4" w:space="0" w:color="auto"/>
              <w:right w:val="single" w:sz="4" w:space="0" w:color="auto"/>
            </w:tcBorders>
            <w:shd w:val="clear" w:color="auto" w:fill="auto"/>
            <w:noWrap/>
            <w:vAlign w:val="center"/>
            <w:hideMark/>
          </w:tcPr>
          <w:p w14:paraId="08F22429" w14:textId="77777777" w:rsidR="005E6C2F" w:rsidRPr="006A41C8" w:rsidRDefault="005E6C2F" w:rsidP="005E6C2F">
            <w:pPr>
              <w:widowControl/>
              <w:jc w:val="center"/>
              <w:rPr>
                <w:rFonts w:ascii="新細明體" w:hAnsi="新細明體" w:cs="新細明體"/>
                <w:color w:val="000000"/>
                <w:kern w:val="0"/>
                <w:szCs w:val="24"/>
              </w:rPr>
            </w:pPr>
          </w:p>
        </w:tc>
        <w:tc>
          <w:tcPr>
            <w:tcW w:w="1918" w:type="dxa"/>
            <w:gridSpan w:val="2"/>
            <w:vMerge/>
            <w:tcBorders>
              <w:left w:val="nil"/>
              <w:bottom w:val="single" w:sz="4" w:space="0" w:color="auto"/>
              <w:right w:val="single" w:sz="4" w:space="0" w:color="auto"/>
            </w:tcBorders>
            <w:shd w:val="clear" w:color="auto" w:fill="auto"/>
            <w:vAlign w:val="center"/>
            <w:hideMark/>
          </w:tcPr>
          <w:p w14:paraId="4C61EE18" w14:textId="77777777" w:rsidR="005E6C2F" w:rsidRPr="006A41C8" w:rsidRDefault="005E6C2F" w:rsidP="005E6C2F">
            <w:pPr>
              <w:widowControl/>
              <w:spacing w:line="260" w:lineRule="exact"/>
              <w:jc w:val="center"/>
              <w:rPr>
                <w:rFonts w:ascii="新細明體" w:hAnsi="新細明體" w:cs="新細明體"/>
                <w:color w:val="000000"/>
                <w:kern w:val="0"/>
                <w:sz w:val="22"/>
              </w:rPr>
            </w:pPr>
          </w:p>
        </w:tc>
        <w:tc>
          <w:tcPr>
            <w:tcW w:w="3343" w:type="dxa"/>
            <w:tcBorders>
              <w:top w:val="nil"/>
              <w:left w:val="nil"/>
              <w:bottom w:val="single" w:sz="4" w:space="0" w:color="auto"/>
              <w:right w:val="single" w:sz="4" w:space="0" w:color="auto"/>
            </w:tcBorders>
            <w:shd w:val="clear" w:color="auto" w:fill="auto"/>
            <w:vAlign w:val="center"/>
            <w:hideMark/>
          </w:tcPr>
          <w:p w14:paraId="45D29A77" w14:textId="3B7C90F6" w:rsidR="00000E0A" w:rsidRDefault="00394416" w:rsidP="00000E0A">
            <w:pPr>
              <w:adjustRightInd w:val="0"/>
              <w:snapToGrid w:val="0"/>
              <w:spacing w:line="220" w:lineRule="exact"/>
              <w:ind w:left="180" w:rightChars="50" w:right="120" w:hangingChars="100" w:hanging="180"/>
              <w:jc w:val="both"/>
              <w:rPr>
                <w:rFonts w:ascii="新細明體" w:hAnsi="新細明體"/>
                <w:sz w:val="18"/>
                <w:szCs w:val="18"/>
              </w:rPr>
            </w:pPr>
            <w:r>
              <w:rPr>
                <w:rFonts w:ascii="新細明體" w:hAnsi="新細明體" w:hint="eastAsia"/>
                <w:sz w:val="18"/>
                <w:szCs w:val="18"/>
              </w:rPr>
              <w:t>3</w:t>
            </w:r>
            <w:r w:rsidR="005E6C2F" w:rsidRPr="006A41C8">
              <w:rPr>
                <w:rFonts w:ascii="新細明體" w:hAnsi="新細明體" w:hint="eastAsia"/>
                <w:sz w:val="18"/>
                <w:szCs w:val="18"/>
              </w:rPr>
              <w:t>.</w:t>
            </w:r>
            <w:r w:rsidR="00E12B4D" w:rsidRPr="004A482A">
              <w:rPr>
                <w:rFonts w:ascii="新細明體" w:hAnsi="新細明體"/>
                <w:sz w:val="18"/>
                <w:szCs w:val="18"/>
              </w:rPr>
              <w:t xml:space="preserve"> </w:t>
            </w:r>
            <w:r w:rsidR="00000E0A" w:rsidRPr="00000E0A">
              <w:rPr>
                <w:rFonts w:ascii="新細明體" w:hAnsi="新細明體"/>
                <w:sz w:val="18"/>
                <w:szCs w:val="18"/>
              </w:rPr>
              <w:t>是否設置公益性設施，且該部分樓地板面積不列入計算。</w:t>
            </w:r>
          </w:p>
          <w:p w14:paraId="63F7E735" w14:textId="43CDB62C" w:rsidR="005E6C2F" w:rsidRPr="006A41C8" w:rsidRDefault="00000E0A" w:rsidP="00000E0A">
            <w:pPr>
              <w:adjustRightInd w:val="0"/>
              <w:snapToGrid w:val="0"/>
              <w:spacing w:line="220" w:lineRule="exact"/>
              <w:ind w:leftChars="106" w:left="254" w:rightChars="50" w:right="120"/>
              <w:jc w:val="both"/>
              <w:rPr>
                <w:rFonts w:ascii="新細明體" w:hAnsi="新細明體"/>
                <w:sz w:val="18"/>
                <w:szCs w:val="18"/>
              </w:rPr>
            </w:pPr>
            <w:r w:rsidRPr="00000E0A">
              <w:rPr>
                <w:rFonts w:ascii="新細明體" w:hAnsi="新細明體"/>
                <w:sz w:val="18"/>
                <w:szCs w:val="18"/>
              </w:rPr>
              <w:t>(不得超過法定容積 20％。)</w:t>
            </w:r>
          </w:p>
        </w:tc>
        <w:tc>
          <w:tcPr>
            <w:tcW w:w="2835" w:type="dxa"/>
            <w:tcBorders>
              <w:top w:val="nil"/>
              <w:left w:val="nil"/>
              <w:bottom w:val="single" w:sz="4" w:space="0" w:color="auto"/>
              <w:right w:val="single" w:sz="4" w:space="0" w:color="auto"/>
            </w:tcBorders>
            <w:shd w:val="clear" w:color="auto" w:fill="auto"/>
            <w:hideMark/>
          </w:tcPr>
          <w:p w14:paraId="386DC9F3" w14:textId="235314DE" w:rsidR="005E6C2F" w:rsidRPr="006A41C8" w:rsidRDefault="005E6C2F" w:rsidP="005E6C2F">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6E9461E" w14:textId="77777777" w:rsidR="005E6C2F" w:rsidRPr="006A41C8" w:rsidRDefault="005E6C2F" w:rsidP="005E6C2F">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1E33DABF" w14:textId="77777777" w:rsidR="005E6C2F" w:rsidRPr="006A41C8" w:rsidRDefault="005E6C2F" w:rsidP="005E6C2F">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465B8FCD" w14:textId="77777777" w:rsidR="005E6C2F" w:rsidRPr="006A41C8" w:rsidRDefault="005E6C2F" w:rsidP="005E6C2F">
            <w:pPr>
              <w:widowControl/>
              <w:rPr>
                <w:rFonts w:ascii="新細明體" w:hAnsi="新細明體" w:cs="新細明體"/>
                <w:color w:val="000000"/>
                <w:kern w:val="0"/>
                <w:szCs w:val="24"/>
              </w:rPr>
            </w:pPr>
          </w:p>
        </w:tc>
      </w:tr>
      <w:tr w:rsidR="00C445D1" w:rsidRPr="006A41C8" w14:paraId="41CB0273" w14:textId="77777777" w:rsidTr="00777938">
        <w:trPr>
          <w:trHeight w:val="1109"/>
        </w:trPr>
        <w:tc>
          <w:tcPr>
            <w:tcW w:w="426" w:type="dxa"/>
            <w:vMerge w:val="restart"/>
            <w:tcBorders>
              <w:top w:val="nil"/>
              <w:left w:val="thinThickSmallGap" w:sz="18" w:space="0" w:color="auto"/>
              <w:right w:val="single" w:sz="4" w:space="0" w:color="auto"/>
            </w:tcBorders>
            <w:shd w:val="clear" w:color="auto" w:fill="auto"/>
            <w:noWrap/>
            <w:vAlign w:val="center"/>
            <w:hideMark/>
          </w:tcPr>
          <w:p w14:paraId="7AD26B6D" w14:textId="77777777" w:rsidR="00C445D1" w:rsidRPr="006A41C8" w:rsidRDefault="00C445D1" w:rsidP="005E6C2F">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4</w:t>
            </w:r>
          </w:p>
        </w:tc>
        <w:tc>
          <w:tcPr>
            <w:tcW w:w="1009" w:type="dxa"/>
            <w:vMerge w:val="restart"/>
            <w:tcBorders>
              <w:top w:val="nil"/>
              <w:left w:val="single" w:sz="4" w:space="0" w:color="auto"/>
              <w:right w:val="single" w:sz="4" w:space="0" w:color="auto"/>
            </w:tcBorders>
            <w:shd w:val="clear" w:color="auto" w:fill="auto"/>
            <w:vAlign w:val="center"/>
            <w:hideMark/>
          </w:tcPr>
          <w:p w14:paraId="75703984" w14:textId="77777777" w:rsidR="00C445D1" w:rsidRPr="006A41C8" w:rsidRDefault="00C445D1" w:rsidP="005E6C2F">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停車空間</w:t>
            </w:r>
          </w:p>
          <w:p w14:paraId="6D5B8625" w14:textId="77777777" w:rsidR="00C445D1" w:rsidRPr="006A41C8" w:rsidRDefault="00C445D1" w:rsidP="005E6C2F">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設置</w:t>
            </w:r>
          </w:p>
          <w:p w14:paraId="6B3629C2" w14:textId="34D8D726" w:rsidR="00C445D1" w:rsidRPr="006A41C8" w:rsidRDefault="00C445D1" w:rsidP="005E6C2F">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(第</w:t>
            </w:r>
            <w:r w:rsidRPr="00EB59BA">
              <w:rPr>
                <w:rFonts w:ascii="新細明體" w:hAnsi="新細明體" w:cs="新細明體" w:hint="eastAsia"/>
                <w:color w:val="FF0000"/>
                <w:kern w:val="0"/>
                <w:sz w:val="22"/>
              </w:rPr>
              <w:t>7</w:t>
            </w:r>
            <w:r w:rsidRPr="006A41C8">
              <w:rPr>
                <w:rFonts w:ascii="新細明體" w:hAnsi="新細明體" w:cs="新細明體" w:hint="eastAsia"/>
                <w:color w:val="000000"/>
                <w:kern w:val="0"/>
                <w:sz w:val="22"/>
              </w:rPr>
              <w:t>條)</w:t>
            </w:r>
          </w:p>
        </w:tc>
        <w:tc>
          <w:tcPr>
            <w:tcW w:w="909" w:type="dxa"/>
            <w:vMerge w:val="restart"/>
            <w:tcBorders>
              <w:top w:val="nil"/>
              <w:left w:val="single" w:sz="4" w:space="0" w:color="auto"/>
              <w:right w:val="single" w:sz="4" w:space="0" w:color="auto"/>
            </w:tcBorders>
            <w:shd w:val="clear" w:color="auto" w:fill="auto"/>
            <w:vAlign w:val="center"/>
          </w:tcPr>
          <w:p w14:paraId="39D734BA" w14:textId="77777777" w:rsidR="00C445D1" w:rsidRDefault="00C445D1" w:rsidP="005E6C2F">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位置</w:t>
            </w:r>
          </w:p>
          <w:p w14:paraId="17ECDC1C" w14:textId="11EBBDA9" w:rsidR="00C445D1" w:rsidRPr="006A41C8" w:rsidRDefault="00C445D1" w:rsidP="005E6C2F">
            <w:pPr>
              <w:widowControl/>
              <w:jc w:val="center"/>
              <w:rPr>
                <w:rFonts w:ascii="新細明體" w:hAnsi="新細明體" w:cs="新細明體"/>
                <w:color w:val="000000"/>
                <w:kern w:val="0"/>
                <w:sz w:val="22"/>
              </w:rPr>
            </w:pPr>
            <w:r>
              <w:rPr>
                <w:rFonts w:ascii="新細明體" w:hAnsi="新細明體" w:cs="新細明體"/>
                <w:color w:val="000000"/>
                <w:kern w:val="0"/>
                <w:sz w:val="22"/>
              </w:rPr>
              <w:t>與面積</w:t>
            </w:r>
          </w:p>
        </w:tc>
        <w:tc>
          <w:tcPr>
            <w:tcW w:w="3343" w:type="dxa"/>
            <w:tcBorders>
              <w:top w:val="single" w:sz="4" w:space="0" w:color="auto"/>
              <w:left w:val="nil"/>
              <w:right w:val="single" w:sz="4" w:space="0" w:color="auto"/>
            </w:tcBorders>
            <w:shd w:val="clear" w:color="auto" w:fill="auto"/>
            <w:noWrap/>
            <w:vAlign w:val="center"/>
            <w:hideMark/>
          </w:tcPr>
          <w:p w14:paraId="74C4CF8C" w14:textId="432FC281" w:rsidR="00C445D1" w:rsidRPr="00EF2FAD" w:rsidRDefault="00C445D1" w:rsidP="00EF2FAD">
            <w:pPr>
              <w:adjustRightInd w:val="0"/>
              <w:snapToGrid w:val="0"/>
              <w:spacing w:line="220" w:lineRule="exact"/>
              <w:ind w:left="180" w:rightChars="50" w:right="120" w:hangingChars="100" w:hanging="180"/>
              <w:jc w:val="both"/>
              <w:rPr>
                <w:rFonts w:ascii="新細明體" w:hAnsi="新細明體"/>
                <w:sz w:val="18"/>
                <w:szCs w:val="20"/>
              </w:rPr>
            </w:pPr>
            <w:r w:rsidRPr="00EF2FAD">
              <w:rPr>
                <w:rFonts w:ascii="新細明體" w:hAnsi="新細明體" w:hint="eastAsia"/>
                <w:sz w:val="18"/>
                <w:szCs w:val="20"/>
              </w:rPr>
              <w:t>1</w:t>
            </w:r>
            <w:r w:rsidR="00503372" w:rsidRPr="00EF2FAD">
              <w:rPr>
                <w:rFonts w:ascii="新細明體" w:hAnsi="新細明體" w:hint="eastAsia"/>
                <w:sz w:val="18"/>
                <w:szCs w:val="20"/>
              </w:rPr>
              <w:t>.</w:t>
            </w:r>
            <w:r w:rsidR="00EF2FAD" w:rsidRPr="00EF2FAD">
              <w:rPr>
                <w:rFonts w:ascii="新細明體" w:hAnsi="新細明體"/>
                <w:sz w:val="18"/>
                <w:szCs w:val="20"/>
              </w:rPr>
              <w:t xml:space="preserve"> 同一幢建築物或同一基地內供二類以上用途使用者，其設置 標準</w:t>
            </w:r>
            <w:proofErr w:type="gramStart"/>
            <w:r w:rsidR="00EF2FAD" w:rsidRPr="00EF2FAD">
              <w:rPr>
                <w:rFonts w:ascii="新細明體" w:hAnsi="新細明體"/>
                <w:sz w:val="18"/>
                <w:szCs w:val="20"/>
              </w:rPr>
              <w:t>分別依表列</w:t>
            </w:r>
            <w:proofErr w:type="gramEnd"/>
            <w:r w:rsidR="00EF2FAD" w:rsidRPr="00EF2FAD">
              <w:rPr>
                <w:rFonts w:ascii="新細明體" w:hAnsi="新細明體"/>
                <w:sz w:val="18"/>
                <w:szCs w:val="20"/>
              </w:rPr>
              <w:t>規定計算附 設之。</w:t>
            </w:r>
          </w:p>
        </w:tc>
        <w:tc>
          <w:tcPr>
            <w:tcW w:w="2835" w:type="dxa"/>
            <w:tcBorders>
              <w:top w:val="single" w:sz="4" w:space="0" w:color="auto"/>
              <w:left w:val="single" w:sz="4" w:space="0" w:color="auto"/>
              <w:right w:val="nil"/>
            </w:tcBorders>
            <w:shd w:val="clear" w:color="auto" w:fill="auto"/>
            <w:noWrap/>
            <w:hideMark/>
          </w:tcPr>
          <w:p w14:paraId="3D5B2299" w14:textId="0FBC5306" w:rsidR="00C445D1" w:rsidRPr="006A41C8" w:rsidRDefault="00C445D1" w:rsidP="00EB59BA">
            <w:pPr>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4B216B" w14:textId="77777777" w:rsidR="00C445D1" w:rsidRPr="006A41C8" w:rsidRDefault="00C445D1" w:rsidP="005E6C2F">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194DFDE9" w14:textId="77777777" w:rsidR="00C445D1" w:rsidRPr="006A41C8" w:rsidRDefault="00C445D1" w:rsidP="005E6C2F">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601286D2" w14:textId="77777777" w:rsidR="00C445D1" w:rsidRPr="006A41C8" w:rsidRDefault="00C445D1" w:rsidP="005E6C2F">
            <w:pPr>
              <w:widowControl/>
              <w:rPr>
                <w:rFonts w:ascii="新細明體" w:hAnsi="新細明體" w:cs="新細明體"/>
                <w:color w:val="000000"/>
                <w:kern w:val="0"/>
                <w:szCs w:val="24"/>
              </w:rPr>
            </w:pPr>
          </w:p>
        </w:tc>
      </w:tr>
      <w:tr w:rsidR="00C445D1" w:rsidRPr="006A41C8" w14:paraId="75C24F28" w14:textId="77777777" w:rsidTr="00777938">
        <w:trPr>
          <w:trHeight w:val="1109"/>
        </w:trPr>
        <w:tc>
          <w:tcPr>
            <w:tcW w:w="426" w:type="dxa"/>
            <w:vMerge/>
            <w:tcBorders>
              <w:left w:val="thinThickSmallGap" w:sz="18" w:space="0" w:color="auto"/>
              <w:right w:val="single" w:sz="4" w:space="0" w:color="auto"/>
            </w:tcBorders>
            <w:shd w:val="clear" w:color="auto" w:fill="auto"/>
            <w:noWrap/>
            <w:vAlign w:val="center"/>
          </w:tcPr>
          <w:p w14:paraId="313171E6" w14:textId="77777777" w:rsidR="00C445D1" w:rsidRPr="006A41C8" w:rsidRDefault="00C445D1" w:rsidP="005E6C2F">
            <w:pPr>
              <w:widowControl/>
              <w:jc w:val="center"/>
              <w:rPr>
                <w:rFonts w:ascii="新細明體" w:hAnsi="新細明體" w:cs="新細明體"/>
                <w:color w:val="000000"/>
                <w:kern w:val="0"/>
                <w:szCs w:val="24"/>
              </w:rPr>
            </w:pPr>
          </w:p>
        </w:tc>
        <w:tc>
          <w:tcPr>
            <w:tcW w:w="1009" w:type="dxa"/>
            <w:vMerge/>
            <w:tcBorders>
              <w:left w:val="single" w:sz="4" w:space="0" w:color="auto"/>
              <w:right w:val="single" w:sz="4" w:space="0" w:color="auto"/>
            </w:tcBorders>
            <w:shd w:val="clear" w:color="auto" w:fill="auto"/>
            <w:vAlign w:val="center"/>
          </w:tcPr>
          <w:p w14:paraId="50EB575A" w14:textId="77777777" w:rsidR="00C445D1" w:rsidRPr="006A41C8" w:rsidRDefault="00C445D1" w:rsidP="005E6C2F">
            <w:pPr>
              <w:widowControl/>
              <w:jc w:val="center"/>
              <w:rPr>
                <w:rFonts w:ascii="新細明體" w:hAnsi="新細明體" w:cs="新細明體"/>
                <w:color w:val="000000"/>
                <w:kern w:val="0"/>
                <w:sz w:val="22"/>
              </w:rPr>
            </w:pPr>
          </w:p>
        </w:tc>
        <w:tc>
          <w:tcPr>
            <w:tcW w:w="909" w:type="dxa"/>
            <w:vMerge/>
            <w:tcBorders>
              <w:left w:val="single" w:sz="4" w:space="0" w:color="auto"/>
              <w:bottom w:val="single" w:sz="4" w:space="0" w:color="auto"/>
              <w:right w:val="single" w:sz="4" w:space="0" w:color="auto"/>
            </w:tcBorders>
            <w:shd w:val="clear" w:color="auto" w:fill="auto"/>
            <w:vAlign w:val="center"/>
          </w:tcPr>
          <w:p w14:paraId="6F82E684" w14:textId="77777777" w:rsidR="00C445D1" w:rsidRPr="006A41C8" w:rsidRDefault="00C445D1" w:rsidP="005E6C2F">
            <w:pPr>
              <w:widowControl/>
              <w:jc w:val="center"/>
              <w:rPr>
                <w:rFonts w:ascii="新細明體" w:hAnsi="新細明體" w:cs="新細明體"/>
                <w:color w:val="000000"/>
                <w:kern w:val="0"/>
                <w:sz w:val="22"/>
              </w:rPr>
            </w:pPr>
          </w:p>
        </w:tc>
        <w:tc>
          <w:tcPr>
            <w:tcW w:w="3343" w:type="dxa"/>
            <w:tcBorders>
              <w:top w:val="single" w:sz="4" w:space="0" w:color="auto"/>
              <w:left w:val="nil"/>
              <w:right w:val="single" w:sz="4" w:space="0" w:color="auto"/>
            </w:tcBorders>
            <w:shd w:val="clear" w:color="auto" w:fill="auto"/>
            <w:noWrap/>
            <w:vAlign w:val="center"/>
          </w:tcPr>
          <w:p w14:paraId="0BD25975" w14:textId="5FFD2BD2" w:rsidR="00C445D1" w:rsidRPr="00EF2FAD" w:rsidRDefault="00C445D1" w:rsidP="005E6C2F">
            <w:pPr>
              <w:adjustRightInd w:val="0"/>
              <w:snapToGrid w:val="0"/>
              <w:spacing w:line="220" w:lineRule="exact"/>
              <w:ind w:left="180" w:rightChars="50" w:right="120" w:hangingChars="100" w:hanging="180"/>
              <w:jc w:val="both"/>
              <w:rPr>
                <w:rFonts w:ascii="新細明體" w:hAnsi="新細明體"/>
                <w:sz w:val="18"/>
                <w:szCs w:val="20"/>
              </w:rPr>
            </w:pPr>
            <w:r w:rsidRPr="00EF2FAD">
              <w:rPr>
                <w:rFonts w:ascii="新細明體" w:hAnsi="新細明體" w:hint="eastAsia"/>
                <w:sz w:val="18"/>
                <w:szCs w:val="20"/>
              </w:rPr>
              <w:t>2.</w:t>
            </w:r>
            <w:r w:rsidRPr="00EF2FAD">
              <w:rPr>
                <w:rFonts w:ascii="新細明體" w:hAnsi="新細明體"/>
                <w:sz w:val="18"/>
                <w:szCs w:val="20"/>
              </w:rPr>
              <w:t>停車空間應設置在同一建築物內或同一基地內，但有二宗以上在同一</w:t>
            </w:r>
            <w:proofErr w:type="gramStart"/>
            <w:r w:rsidRPr="00EF2FAD">
              <w:rPr>
                <w:rFonts w:ascii="新細明體" w:hAnsi="新細明體"/>
                <w:sz w:val="18"/>
                <w:szCs w:val="20"/>
              </w:rPr>
              <w:t>街廓或相鄰</w:t>
            </w:r>
            <w:proofErr w:type="gramEnd"/>
            <w:r w:rsidRPr="00EF2FAD">
              <w:rPr>
                <w:rFonts w:ascii="新細明體" w:hAnsi="新細明體"/>
                <w:sz w:val="18"/>
                <w:szCs w:val="20"/>
              </w:rPr>
              <w:t>街廓之建築基地或同一建築基地建築物分期請領建照者，且其留設之停車空間合計數量可達本要點規定之標準者，</w:t>
            </w:r>
            <w:proofErr w:type="gramStart"/>
            <w:r w:rsidRPr="00EF2FAD">
              <w:rPr>
                <w:rFonts w:ascii="新細明體" w:hAnsi="新細明體"/>
                <w:sz w:val="18"/>
                <w:szCs w:val="20"/>
              </w:rPr>
              <w:t>得經起造</w:t>
            </w:r>
            <w:proofErr w:type="gramEnd"/>
            <w:r w:rsidRPr="00EF2FAD">
              <w:rPr>
                <w:rFonts w:ascii="新細明體" w:hAnsi="新細明體"/>
                <w:sz w:val="18"/>
                <w:szCs w:val="20"/>
              </w:rPr>
              <w:t>人及管理局之同意，將停車空間集中留設。</w:t>
            </w:r>
          </w:p>
        </w:tc>
        <w:tc>
          <w:tcPr>
            <w:tcW w:w="2835" w:type="dxa"/>
            <w:tcBorders>
              <w:top w:val="single" w:sz="4" w:space="0" w:color="auto"/>
              <w:left w:val="single" w:sz="4" w:space="0" w:color="auto"/>
              <w:right w:val="nil"/>
            </w:tcBorders>
            <w:shd w:val="clear" w:color="auto" w:fill="auto"/>
            <w:noWrap/>
          </w:tcPr>
          <w:p w14:paraId="1FBE8897" w14:textId="2FA33740" w:rsidR="00C445D1" w:rsidRPr="000E024C" w:rsidRDefault="00C445D1" w:rsidP="00EB59BA">
            <w:pPr>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6B8ACD56" w14:textId="77777777" w:rsidR="00C445D1" w:rsidRPr="006A41C8" w:rsidRDefault="00C445D1" w:rsidP="005E6C2F">
            <w:pPr>
              <w:widowControl/>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tcPr>
          <w:p w14:paraId="46F45D32" w14:textId="77777777" w:rsidR="00C445D1" w:rsidRPr="006A41C8" w:rsidRDefault="00C445D1" w:rsidP="005E6C2F">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tcPr>
          <w:p w14:paraId="27A811DF" w14:textId="77777777" w:rsidR="00C445D1" w:rsidRPr="006A41C8" w:rsidRDefault="00C445D1" w:rsidP="005E6C2F">
            <w:pPr>
              <w:widowControl/>
              <w:rPr>
                <w:rFonts w:ascii="新細明體" w:hAnsi="新細明體" w:cs="新細明體"/>
                <w:color w:val="000000"/>
                <w:kern w:val="0"/>
                <w:szCs w:val="24"/>
              </w:rPr>
            </w:pPr>
          </w:p>
        </w:tc>
      </w:tr>
      <w:tr w:rsidR="000E024C" w:rsidRPr="006A41C8" w14:paraId="3E42CA41" w14:textId="77777777" w:rsidTr="00777938">
        <w:trPr>
          <w:trHeight w:val="227"/>
        </w:trPr>
        <w:tc>
          <w:tcPr>
            <w:tcW w:w="426" w:type="dxa"/>
            <w:vMerge/>
            <w:tcBorders>
              <w:left w:val="thinThickSmallGap" w:sz="18" w:space="0" w:color="auto"/>
              <w:right w:val="single" w:sz="4" w:space="0" w:color="auto"/>
            </w:tcBorders>
            <w:vAlign w:val="center"/>
            <w:hideMark/>
          </w:tcPr>
          <w:p w14:paraId="4A6834F2" w14:textId="77777777" w:rsidR="000E024C" w:rsidRPr="006A41C8" w:rsidRDefault="000E024C" w:rsidP="005E6C2F">
            <w:pPr>
              <w:widowControl/>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hideMark/>
          </w:tcPr>
          <w:p w14:paraId="1AC40487" w14:textId="77777777" w:rsidR="000E024C" w:rsidRPr="006A41C8" w:rsidRDefault="000E024C" w:rsidP="005E6C2F">
            <w:pPr>
              <w:widowControl/>
              <w:rPr>
                <w:rFonts w:ascii="新細明體" w:hAnsi="新細明體" w:cs="新細明體"/>
                <w:color w:val="000000"/>
                <w:kern w:val="0"/>
                <w:sz w:val="22"/>
              </w:rPr>
            </w:pPr>
          </w:p>
        </w:tc>
        <w:tc>
          <w:tcPr>
            <w:tcW w:w="909" w:type="dxa"/>
            <w:vMerge w:val="restart"/>
            <w:tcBorders>
              <w:top w:val="single" w:sz="4" w:space="0" w:color="auto"/>
              <w:left w:val="single" w:sz="4" w:space="0" w:color="auto"/>
              <w:right w:val="single" w:sz="4" w:space="0" w:color="auto"/>
            </w:tcBorders>
            <w:vAlign w:val="center"/>
          </w:tcPr>
          <w:p w14:paraId="289DF2D7" w14:textId="77777777" w:rsidR="000E024C" w:rsidRDefault="000E024C" w:rsidP="005E6C2F">
            <w:pPr>
              <w:widowControl/>
              <w:jc w:val="center"/>
              <w:rPr>
                <w:rFonts w:ascii="新細明體" w:hAnsi="新細明體"/>
                <w:sz w:val="22"/>
              </w:rPr>
            </w:pPr>
            <w:r w:rsidRPr="002D15A6">
              <w:rPr>
                <w:rFonts w:ascii="新細明體" w:hAnsi="新細明體"/>
                <w:color w:val="FF0000"/>
                <w:sz w:val="22"/>
              </w:rPr>
              <w:t>汽車</w:t>
            </w:r>
          </w:p>
          <w:p w14:paraId="1331B85E" w14:textId="6CC6FB27" w:rsidR="000E024C" w:rsidRPr="006A41C8" w:rsidRDefault="000E024C" w:rsidP="005E6C2F">
            <w:pPr>
              <w:widowControl/>
              <w:jc w:val="center"/>
              <w:rPr>
                <w:rFonts w:ascii="新細明體" w:hAnsi="新細明體" w:cs="新細明體"/>
                <w:color w:val="000000"/>
                <w:kern w:val="0"/>
                <w:sz w:val="22"/>
              </w:rPr>
            </w:pPr>
            <w:r w:rsidRPr="006A41C8">
              <w:rPr>
                <w:rFonts w:ascii="新細明體" w:hAnsi="新細明體" w:hint="eastAsia"/>
                <w:sz w:val="22"/>
              </w:rPr>
              <w:t>停車位</w:t>
            </w:r>
            <w:r>
              <w:rPr>
                <w:rFonts w:ascii="新細明體" w:hAnsi="新細明體" w:hint="eastAsia"/>
                <w:sz w:val="22"/>
              </w:rPr>
              <w:t>數量</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14:paraId="757AA405" w14:textId="2609AF16" w:rsidR="000E024C" w:rsidRPr="007901F0" w:rsidRDefault="000E024C" w:rsidP="005E6C2F">
            <w:pPr>
              <w:widowControl/>
              <w:spacing w:line="220" w:lineRule="exact"/>
              <w:ind w:rightChars="50" w:right="120"/>
              <w:rPr>
                <w:color w:val="FF0000"/>
                <w:spacing w:val="2"/>
                <w:sz w:val="16"/>
                <w:szCs w:val="18"/>
              </w:rPr>
            </w:pPr>
            <w:r w:rsidRPr="007901F0">
              <w:rPr>
                <w:color w:val="FF0000"/>
                <w:spacing w:val="2"/>
                <w:sz w:val="16"/>
                <w:szCs w:val="18"/>
              </w:rPr>
              <w:t>(</w:t>
            </w:r>
            <w:r w:rsidRPr="007901F0">
              <w:rPr>
                <w:color w:val="FF0000"/>
                <w:spacing w:val="2"/>
                <w:sz w:val="16"/>
                <w:szCs w:val="18"/>
              </w:rPr>
              <w:t>請依基地土地</w:t>
            </w:r>
            <w:r w:rsidRPr="007901F0">
              <w:rPr>
                <w:rFonts w:hint="eastAsia"/>
                <w:color w:val="FF0000"/>
                <w:spacing w:val="2"/>
                <w:sz w:val="16"/>
                <w:szCs w:val="18"/>
              </w:rPr>
              <w:t>使用分區之設置標準填寫</w:t>
            </w:r>
            <w:r w:rsidRPr="007901F0">
              <w:rPr>
                <w:rFonts w:hint="eastAsia"/>
                <w:color w:val="FF0000"/>
                <w:spacing w:val="2"/>
                <w:sz w:val="16"/>
                <w:szCs w:val="18"/>
              </w:rPr>
              <w:t>)</w:t>
            </w:r>
          </w:p>
          <w:p w14:paraId="7CF344A8" w14:textId="6AC12CD5" w:rsidR="000E024C" w:rsidRPr="006A41C8" w:rsidRDefault="000E024C" w:rsidP="005E6C2F">
            <w:pPr>
              <w:widowControl/>
              <w:spacing w:line="220" w:lineRule="exact"/>
              <w:ind w:left="182" w:rightChars="50" w:right="120" w:hangingChars="100" w:hanging="182"/>
              <w:rPr>
                <w:spacing w:val="2"/>
                <w:sz w:val="18"/>
                <w:szCs w:val="18"/>
              </w:rPr>
            </w:pPr>
            <w:r>
              <w:rPr>
                <w:rFonts w:hint="eastAsia"/>
                <w:spacing w:val="2"/>
                <w:sz w:val="18"/>
                <w:szCs w:val="18"/>
              </w:rPr>
              <w:t>1. (</w:t>
            </w:r>
            <w:r>
              <w:rPr>
                <w:rFonts w:hint="eastAsia"/>
                <w:spacing w:val="2"/>
                <w:sz w:val="18"/>
                <w:szCs w:val="18"/>
              </w:rPr>
              <w:t>第一種產業專用區</w:t>
            </w:r>
            <w:r>
              <w:rPr>
                <w:rFonts w:hint="eastAsia"/>
                <w:spacing w:val="2"/>
                <w:sz w:val="18"/>
                <w:szCs w:val="18"/>
              </w:rPr>
              <w:t>)</w:t>
            </w:r>
            <w:r w:rsidRPr="00F85BDF">
              <w:rPr>
                <w:spacing w:val="2"/>
                <w:sz w:val="18"/>
                <w:szCs w:val="18"/>
              </w:rPr>
              <w:t>如作為公園使用者，每處至少設置</w:t>
            </w:r>
            <w:r w:rsidRPr="00F85BDF">
              <w:rPr>
                <w:spacing w:val="2"/>
                <w:sz w:val="18"/>
                <w:szCs w:val="18"/>
              </w:rPr>
              <w:t xml:space="preserve"> 10 </w:t>
            </w:r>
            <w:proofErr w:type="gramStart"/>
            <w:r w:rsidRPr="00F85BDF">
              <w:rPr>
                <w:spacing w:val="2"/>
                <w:sz w:val="18"/>
                <w:szCs w:val="18"/>
              </w:rPr>
              <w:t>個</w:t>
            </w:r>
            <w:proofErr w:type="gramEnd"/>
            <w:r w:rsidRPr="00F85BDF">
              <w:rPr>
                <w:spacing w:val="2"/>
                <w:sz w:val="18"/>
                <w:szCs w:val="18"/>
              </w:rPr>
              <w:t>停車位，服務設施建築樓地板面積每超過</w:t>
            </w:r>
            <w:r w:rsidRPr="00434207">
              <w:rPr>
                <w:color w:val="FF0000"/>
                <w:spacing w:val="2"/>
                <w:sz w:val="18"/>
                <w:szCs w:val="18"/>
              </w:rPr>
              <w:t xml:space="preserve"> 100</w:t>
            </w:r>
            <w:r w:rsidRPr="00F85BDF">
              <w:rPr>
                <w:spacing w:val="2"/>
                <w:sz w:val="18"/>
                <w:szCs w:val="18"/>
              </w:rPr>
              <w:t xml:space="preserve"> </w:t>
            </w:r>
            <w:proofErr w:type="gramStart"/>
            <w:r w:rsidRPr="006A41C8">
              <w:rPr>
                <w:rFonts w:hint="eastAsia"/>
                <w:spacing w:val="2"/>
                <w:sz w:val="18"/>
                <w:szCs w:val="18"/>
              </w:rPr>
              <w:t>㎡</w:t>
            </w:r>
            <w:proofErr w:type="gramEnd"/>
            <w:r w:rsidRPr="00F85BDF">
              <w:rPr>
                <w:spacing w:val="2"/>
                <w:sz w:val="18"/>
                <w:szCs w:val="18"/>
              </w:rPr>
              <w:t>設</w:t>
            </w:r>
            <w:r w:rsidRPr="00F85BDF">
              <w:rPr>
                <w:spacing w:val="2"/>
                <w:sz w:val="18"/>
                <w:szCs w:val="18"/>
              </w:rPr>
              <w:t xml:space="preserve"> </w:t>
            </w:r>
            <w:r w:rsidRPr="00F85BDF">
              <w:rPr>
                <w:spacing w:val="2"/>
                <w:sz w:val="18"/>
                <w:szCs w:val="18"/>
              </w:rPr>
              <w:t>一停車位。</w:t>
            </w:r>
          </w:p>
        </w:tc>
        <w:tc>
          <w:tcPr>
            <w:tcW w:w="2835" w:type="dxa"/>
            <w:vMerge w:val="restart"/>
            <w:tcBorders>
              <w:top w:val="single" w:sz="4" w:space="0" w:color="auto"/>
              <w:left w:val="nil"/>
              <w:right w:val="single" w:sz="4" w:space="0" w:color="auto"/>
            </w:tcBorders>
            <w:shd w:val="clear" w:color="auto" w:fill="auto"/>
            <w:vAlign w:val="center"/>
            <w:hideMark/>
          </w:tcPr>
          <w:p w14:paraId="12B485D0" w14:textId="58B80E01" w:rsidR="000E024C" w:rsidRDefault="000E024C" w:rsidP="005E6C2F">
            <w:pPr>
              <w:spacing w:line="280" w:lineRule="exact"/>
              <w:ind w:left="180" w:hangingChars="100" w:hanging="180"/>
              <w:jc w:val="both"/>
              <w:rPr>
                <w:rFonts w:ascii="新細明體" w:hAnsi="新細明體"/>
                <w:sz w:val="18"/>
                <w:szCs w:val="18"/>
              </w:rPr>
            </w:pPr>
            <w:r>
              <w:rPr>
                <w:rFonts w:ascii="新細明體" w:hAnsi="新細明體" w:hint="eastAsia"/>
                <w:sz w:val="18"/>
                <w:szCs w:val="18"/>
              </w:rPr>
              <w:t>□產</w:t>
            </w:r>
            <w:proofErr w:type="gramStart"/>
            <w:r>
              <w:rPr>
                <w:rFonts w:ascii="新細明體" w:hAnsi="新細明體" w:hint="eastAsia"/>
                <w:sz w:val="18"/>
                <w:szCs w:val="18"/>
              </w:rPr>
              <w:t>一</w:t>
            </w:r>
            <w:proofErr w:type="gramEnd"/>
            <w:r>
              <w:rPr>
                <w:rFonts w:ascii="新細明體" w:hAnsi="新細明體" w:hint="eastAsia"/>
                <w:sz w:val="18"/>
                <w:szCs w:val="18"/>
              </w:rPr>
              <w:t xml:space="preserve"> 、□產二</w:t>
            </w:r>
          </w:p>
          <w:p w14:paraId="637E4E4B" w14:textId="71563177" w:rsidR="000E024C" w:rsidRPr="006A41C8" w:rsidRDefault="000E024C" w:rsidP="005E6C2F">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w:t>
            </w:r>
            <w:r w:rsidRPr="006A41C8">
              <w:rPr>
                <w:rFonts w:ascii="新細明體" w:hAnsi="新細明體"/>
                <w:sz w:val="18"/>
                <w:szCs w:val="18"/>
              </w:rPr>
              <w:t>.</w:t>
            </w:r>
            <w:r w:rsidRPr="006A41C8">
              <w:rPr>
                <w:rFonts w:ascii="新細明體" w:hAnsi="新細明體" w:hint="eastAsia"/>
                <w:sz w:val="18"/>
                <w:szCs w:val="18"/>
              </w:rPr>
              <w:t>法定停車位數量：</w:t>
            </w:r>
          </w:p>
          <w:p w14:paraId="10472A08" w14:textId="7F8E76AC" w:rsidR="000E024C" w:rsidRPr="006A41C8" w:rsidRDefault="000E024C" w:rsidP="005E6C2F">
            <w:pPr>
              <w:spacing w:line="280" w:lineRule="exact"/>
              <w:ind w:left="180" w:hangingChars="100" w:hanging="180"/>
              <w:jc w:val="both"/>
              <w:rPr>
                <w:rFonts w:ascii="新細明體" w:hAnsi="新細明體"/>
                <w:sz w:val="18"/>
                <w:szCs w:val="18"/>
              </w:rPr>
            </w:pPr>
            <w:r w:rsidRPr="006A41C8">
              <w:rPr>
                <w:rFonts w:ascii="新細明體" w:hAnsi="新細明體"/>
                <w:sz w:val="18"/>
                <w:szCs w:val="18"/>
              </w:rPr>
              <w:t>2.</w:t>
            </w:r>
            <w:proofErr w:type="gramStart"/>
            <w:r w:rsidRPr="006A41C8">
              <w:rPr>
                <w:rFonts w:ascii="新細明體" w:hAnsi="新細明體" w:hint="eastAsia"/>
                <w:sz w:val="18"/>
                <w:szCs w:val="18"/>
              </w:rPr>
              <w:t>實設停車</w:t>
            </w:r>
            <w:proofErr w:type="gramEnd"/>
            <w:r w:rsidRPr="006A41C8">
              <w:rPr>
                <w:rFonts w:ascii="新細明體" w:hAnsi="新細明體" w:hint="eastAsia"/>
                <w:sz w:val="18"/>
                <w:szCs w:val="18"/>
              </w:rPr>
              <w:t>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2441C9" w14:textId="77777777" w:rsidR="000E024C" w:rsidRPr="006A41C8" w:rsidRDefault="000E024C" w:rsidP="005E6C2F">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AFC7D6F" w14:textId="77777777" w:rsidR="000E024C" w:rsidRPr="006A41C8" w:rsidRDefault="000E024C" w:rsidP="005E6C2F">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3364D4C1" w14:textId="77777777" w:rsidR="000E024C" w:rsidRPr="006A41C8" w:rsidRDefault="000E024C" w:rsidP="005E6C2F">
            <w:pPr>
              <w:widowControl/>
              <w:rPr>
                <w:rFonts w:ascii="新細明體" w:hAnsi="新細明體" w:cs="新細明體"/>
                <w:color w:val="000000"/>
                <w:kern w:val="0"/>
                <w:szCs w:val="24"/>
              </w:rPr>
            </w:pPr>
          </w:p>
        </w:tc>
      </w:tr>
      <w:tr w:rsidR="000E024C" w:rsidRPr="006A41C8" w14:paraId="1A5FBE3C" w14:textId="77777777" w:rsidTr="00777938">
        <w:trPr>
          <w:trHeight w:val="227"/>
        </w:trPr>
        <w:tc>
          <w:tcPr>
            <w:tcW w:w="426" w:type="dxa"/>
            <w:vMerge/>
            <w:tcBorders>
              <w:left w:val="thinThickSmallGap" w:sz="18" w:space="0" w:color="auto"/>
              <w:right w:val="single" w:sz="4" w:space="0" w:color="auto"/>
            </w:tcBorders>
            <w:vAlign w:val="center"/>
          </w:tcPr>
          <w:p w14:paraId="16C54882" w14:textId="77777777" w:rsidR="000E024C" w:rsidRPr="006A41C8" w:rsidRDefault="000E024C" w:rsidP="005E6C2F">
            <w:pPr>
              <w:widowControl/>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tcPr>
          <w:p w14:paraId="297B5A13" w14:textId="77777777" w:rsidR="000E024C" w:rsidRPr="006A41C8" w:rsidRDefault="000E024C" w:rsidP="005E6C2F">
            <w:pPr>
              <w:widowControl/>
              <w:rPr>
                <w:rFonts w:ascii="新細明體" w:hAnsi="新細明體" w:cs="新細明體"/>
                <w:color w:val="000000"/>
                <w:kern w:val="0"/>
                <w:sz w:val="22"/>
              </w:rPr>
            </w:pPr>
          </w:p>
        </w:tc>
        <w:tc>
          <w:tcPr>
            <w:tcW w:w="909" w:type="dxa"/>
            <w:vMerge/>
            <w:tcBorders>
              <w:top w:val="single" w:sz="4" w:space="0" w:color="auto"/>
              <w:left w:val="single" w:sz="4" w:space="0" w:color="auto"/>
              <w:right w:val="single" w:sz="4" w:space="0" w:color="auto"/>
            </w:tcBorders>
            <w:vAlign w:val="center"/>
          </w:tcPr>
          <w:p w14:paraId="7C3B633D" w14:textId="77777777" w:rsidR="000E024C" w:rsidRPr="002D15A6" w:rsidRDefault="000E024C" w:rsidP="005E6C2F">
            <w:pPr>
              <w:widowControl/>
              <w:jc w:val="center"/>
              <w:rPr>
                <w:rFonts w:ascii="新細明體" w:hAnsi="新細明體"/>
                <w:color w:val="FF0000"/>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0D5B2149" w14:textId="3B223477" w:rsidR="000E024C" w:rsidRPr="007901F0" w:rsidRDefault="000E024C" w:rsidP="00F85BDF">
            <w:pPr>
              <w:widowControl/>
              <w:spacing w:line="220" w:lineRule="exact"/>
              <w:ind w:left="182" w:rightChars="50" w:right="120" w:hangingChars="100" w:hanging="182"/>
              <w:rPr>
                <w:color w:val="FF0000"/>
                <w:spacing w:val="2"/>
                <w:sz w:val="16"/>
                <w:szCs w:val="18"/>
              </w:rPr>
            </w:pPr>
            <w:r w:rsidRPr="00EB59BA">
              <w:rPr>
                <w:rFonts w:hint="eastAsia"/>
                <w:spacing w:val="2"/>
                <w:sz w:val="18"/>
                <w:szCs w:val="18"/>
              </w:rPr>
              <w:t>2.</w:t>
            </w:r>
            <w:r w:rsidRPr="00EB59BA">
              <w:rPr>
                <w:spacing w:val="2"/>
                <w:sz w:val="18"/>
                <w:szCs w:val="18"/>
              </w:rPr>
              <w:t xml:space="preserve"> </w:t>
            </w:r>
            <w:r>
              <w:rPr>
                <w:rFonts w:hint="eastAsia"/>
                <w:spacing w:val="2"/>
                <w:sz w:val="18"/>
                <w:szCs w:val="18"/>
              </w:rPr>
              <w:t>(</w:t>
            </w:r>
            <w:r>
              <w:rPr>
                <w:rFonts w:hint="eastAsia"/>
                <w:spacing w:val="2"/>
                <w:sz w:val="18"/>
                <w:szCs w:val="18"/>
              </w:rPr>
              <w:t>第二種產業專用區</w:t>
            </w:r>
            <w:r>
              <w:rPr>
                <w:rFonts w:hint="eastAsia"/>
                <w:spacing w:val="2"/>
                <w:sz w:val="18"/>
                <w:szCs w:val="18"/>
              </w:rPr>
              <w:t>)</w:t>
            </w:r>
            <w:r w:rsidRPr="00AB2A7B">
              <w:rPr>
                <w:spacing w:val="2"/>
                <w:sz w:val="18"/>
                <w:szCs w:val="18"/>
              </w:rPr>
              <w:t>樓地板面積每超過</w:t>
            </w:r>
            <w:r w:rsidRPr="009A17A0">
              <w:rPr>
                <w:color w:val="FF0000"/>
                <w:spacing w:val="2"/>
                <w:sz w:val="18"/>
                <w:szCs w:val="18"/>
              </w:rPr>
              <w:t>250</w:t>
            </w:r>
            <w:proofErr w:type="gramStart"/>
            <w:r w:rsidRPr="006A41C8">
              <w:rPr>
                <w:rFonts w:hint="eastAsia"/>
                <w:spacing w:val="2"/>
                <w:sz w:val="18"/>
                <w:szCs w:val="18"/>
              </w:rPr>
              <w:t>㎡</w:t>
            </w:r>
            <w:proofErr w:type="gramEnd"/>
            <w:r w:rsidRPr="00AB2A7B">
              <w:rPr>
                <w:spacing w:val="2"/>
                <w:sz w:val="18"/>
                <w:szCs w:val="18"/>
              </w:rPr>
              <w:t>或其零數應增設</w:t>
            </w:r>
            <w:r w:rsidRPr="00AB2A7B">
              <w:rPr>
                <w:spacing w:val="2"/>
                <w:sz w:val="18"/>
                <w:szCs w:val="18"/>
              </w:rPr>
              <w:t>1</w:t>
            </w:r>
            <w:r w:rsidRPr="00AB2A7B">
              <w:rPr>
                <w:spacing w:val="2"/>
                <w:sz w:val="18"/>
                <w:szCs w:val="18"/>
              </w:rPr>
              <w:t>個停車位。</w:t>
            </w:r>
          </w:p>
        </w:tc>
        <w:tc>
          <w:tcPr>
            <w:tcW w:w="2835" w:type="dxa"/>
            <w:vMerge/>
            <w:tcBorders>
              <w:left w:val="nil"/>
              <w:bottom w:val="single" w:sz="4" w:space="0" w:color="auto"/>
              <w:right w:val="single" w:sz="4" w:space="0" w:color="auto"/>
            </w:tcBorders>
            <w:shd w:val="clear" w:color="auto" w:fill="auto"/>
            <w:vAlign w:val="center"/>
          </w:tcPr>
          <w:p w14:paraId="7C18A663" w14:textId="77777777" w:rsidR="000E024C" w:rsidRPr="006A41C8" w:rsidRDefault="000E024C" w:rsidP="005E6C2F">
            <w:pPr>
              <w:spacing w:line="280" w:lineRule="exact"/>
              <w:ind w:left="180" w:hangingChars="100" w:hanging="180"/>
              <w:jc w:val="both"/>
              <w:rPr>
                <w:rFonts w:ascii="新細明體" w:hAnsi="新細明體"/>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8B41EFF" w14:textId="77777777" w:rsidR="000E024C" w:rsidRPr="006A41C8" w:rsidRDefault="000E024C" w:rsidP="005E6C2F">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116005F" w14:textId="77777777" w:rsidR="000E024C" w:rsidRPr="006A41C8" w:rsidRDefault="000E024C" w:rsidP="005E6C2F">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418E6ED" w14:textId="77777777" w:rsidR="000E024C" w:rsidRPr="006A41C8" w:rsidRDefault="000E024C" w:rsidP="005E6C2F">
            <w:pPr>
              <w:widowControl/>
              <w:rPr>
                <w:rFonts w:ascii="新細明體" w:hAnsi="新細明體" w:cs="新細明體"/>
                <w:color w:val="000000"/>
                <w:kern w:val="0"/>
                <w:szCs w:val="24"/>
              </w:rPr>
            </w:pPr>
          </w:p>
        </w:tc>
      </w:tr>
      <w:tr w:rsidR="00C445D1" w:rsidRPr="006A41C8" w14:paraId="36A35A86" w14:textId="77777777" w:rsidTr="00777938">
        <w:trPr>
          <w:trHeight w:val="660"/>
        </w:trPr>
        <w:tc>
          <w:tcPr>
            <w:tcW w:w="426" w:type="dxa"/>
            <w:vMerge/>
            <w:tcBorders>
              <w:left w:val="thinThickSmallGap" w:sz="18" w:space="0" w:color="auto"/>
              <w:right w:val="single" w:sz="4" w:space="0" w:color="auto"/>
            </w:tcBorders>
            <w:vAlign w:val="center"/>
          </w:tcPr>
          <w:p w14:paraId="2A926D89" w14:textId="77777777" w:rsidR="00C445D1" w:rsidRPr="006A41C8" w:rsidRDefault="00C445D1" w:rsidP="005E6C2F">
            <w:pPr>
              <w:widowControl/>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tcPr>
          <w:p w14:paraId="4E80D811" w14:textId="77777777" w:rsidR="00C445D1" w:rsidRPr="006A41C8" w:rsidRDefault="00C445D1" w:rsidP="005E6C2F">
            <w:pPr>
              <w:widowControl/>
              <w:rPr>
                <w:rFonts w:ascii="新細明體" w:hAnsi="新細明體" w:cs="新細明體"/>
                <w:color w:val="000000"/>
                <w:kern w:val="0"/>
                <w:sz w:val="22"/>
              </w:rPr>
            </w:pPr>
          </w:p>
        </w:tc>
        <w:tc>
          <w:tcPr>
            <w:tcW w:w="909" w:type="dxa"/>
            <w:vMerge/>
            <w:tcBorders>
              <w:left w:val="single" w:sz="4" w:space="0" w:color="auto"/>
              <w:right w:val="single" w:sz="4" w:space="0" w:color="auto"/>
            </w:tcBorders>
            <w:vAlign w:val="center"/>
          </w:tcPr>
          <w:p w14:paraId="3FEDDFF7" w14:textId="77777777" w:rsidR="00C445D1" w:rsidRPr="006A41C8" w:rsidRDefault="00C445D1" w:rsidP="005E6C2F">
            <w:pPr>
              <w:widowControl/>
              <w:jc w:val="center"/>
              <w:rPr>
                <w:rFonts w:ascii="新細明體" w:hAnsi="新細明體"/>
                <w:sz w:val="22"/>
              </w:rPr>
            </w:pPr>
          </w:p>
        </w:tc>
        <w:tc>
          <w:tcPr>
            <w:tcW w:w="3343" w:type="dxa"/>
            <w:tcBorders>
              <w:top w:val="single" w:sz="4" w:space="0" w:color="auto"/>
              <w:left w:val="nil"/>
              <w:right w:val="single" w:sz="4" w:space="0" w:color="auto"/>
            </w:tcBorders>
            <w:shd w:val="clear" w:color="auto" w:fill="auto"/>
            <w:vAlign w:val="center"/>
          </w:tcPr>
          <w:p w14:paraId="23B5CDC4" w14:textId="3786C709" w:rsidR="00C445D1" w:rsidRPr="007901F0" w:rsidRDefault="00F85BDF" w:rsidP="00C445D1">
            <w:pPr>
              <w:widowControl/>
              <w:spacing w:line="220" w:lineRule="exact"/>
              <w:ind w:left="182" w:rightChars="50" w:right="120" w:hangingChars="100" w:hanging="182"/>
              <w:rPr>
                <w:color w:val="FF0000"/>
                <w:spacing w:val="2"/>
                <w:sz w:val="18"/>
                <w:szCs w:val="18"/>
              </w:rPr>
            </w:pPr>
            <w:r>
              <w:rPr>
                <w:rFonts w:hint="eastAsia"/>
                <w:spacing w:val="2"/>
                <w:sz w:val="18"/>
                <w:szCs w:val="18"/>
              </w:rPr>
              <w:t>3</w:t>
            </w:r>
            <w:r w:rsidR="00C445D1" w:rsidRPr="00EB59BA">
              <w:rPr>
                <w:rFonts w:hint="eastAsia"/>
                <w:spacing w:val="2"/>
                <w:sz w:val="18"/>
                <w:szCs w:val="18"/>
              </w:rPr>
              <w:t>.</w:t>
            </w:r>
            <w:r w:rsidR="00C445D1" w:rsidRPr="00EB59BA">
              <w:rPr>
                <w:spacing w:val="2"/>
                <w:sz w:val="18"/>
                <w:szCs w:val="18"/>
              </w:rPr>
              <w:t xml:space="preserve"> </w:t>
            </w:r>
            <w:r w:rsidR="00C445D1" w:rsidRPr="00195759">
              <w:rPr>
                <w:rFonts w:asciiTheme="minorEastAsia" w:eastAsiaTheme="minorEastAsia" w:hAnsiTheme="minorEastAsia"/>
                <w:sz w:val="18"/>
                <w:szCs w:val="16"/>
              </w:rPr>
              <w:t>未列明之公共設施用地其服務設施建築樓地板面積每超過</w:t>
            </w:r>
            <w:r w:rsidR="00C445D1" w:rsidRPr="009A17A0">
              <w:rPr>
                <w:color w:val="FF0000"/>
                <w:spacing w:val="2"/>
                <w:sz w:val="18"/>
                <w:szCs w:val="18"/>
              </w:rPr>
              <w:t>250</w:t>
            </w:r>
            <w:proofErr w:type="gramStart"/>
            <w:r w:rsidR="00C445D1" w:rsidRPr="009A17A0">
              <w:rPr>
                <w:spacing w:val="2"/>
                <w:sz w:val="18"/>
                <w:szCs w:val="18"/>
              </w:rPr>
              <w:t>㎡</w:t>
            </w:r>
            <w:proofErr w:type="gramEnd"/>
            <w:r w:rsidR="00C445D1" w:rsidRPr="00195759">
              <w:rPr>
                <w:rFonts w:asciiTheme="minorEastAsia" w:eastAsiaTheme="minorEastAsia" w:hAnsiTheme="minorEastAsia"/>
                <w:sz w:val="18"/>
                <w:szCs w:val="16"/>
              </w:rPr>
              <w:t>設一停車位。</w:t>
            </w:r>
          </w:p>
        </w:tc>
        <w:tc>
          <w:tcPr>
            <w:tcW w:w="2835" w:type="dxa"/>
            <w:tcBorders>
              <w:top w:val="single" w:sz="4" w:space="0" w:color="auto"/>
              <w:left w:val="nil"/>
              <w:right w:val="single" w:sz="4" w:space="0" w:color="auto"/>
            </w:tcBorders>
            <w:shd w:val="clear" w:color="auto" w:fill="auto"/>
          </w:tcPr>
          <w:p w14:paraId="10A3932D" w14:textId="3B57BDA5" w:rsidR="00C445D1" w:rsidRPr="006A41C8" w:rsidRDefault="00C445D1" w:rsidP="003C3CC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right w:val="single" w:sz="4" w:space="0" w:color="auto"/>
            </w:tcBorders>
            <w:shd w:val="clear" w:color="auto" w:fill="auto"/>
            <w:noWrap/>
            <w:vAlign w:val="center"/>
          </w:tcPr>
          <w:p w14:paraId="6E51D6F3" w14:textId="77777777" w:rsidR="00C445D1" w:rsidRPr="006A41C8" w:rsidRDefault="00C445D1" w:rsidP="005E6C2F">
            <w:pPr>
              <w:widowControl/>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tcPr>
          <w:p w14:paraId="54B00B8E" w14:textId="77777777" w:rsidR="00C445D1" w:rsidRPr="006A41C8" w:rsidRDefault="00C445D1" w:rsidP="005E6C2F">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tcPr>
          <w:p w14:paraId="00B83A5B" w14:textId="77777777" w:rsidR="00C445D1" w:rsidRPr="006A41C8" w:rsidRDefault="00C445D1" w:rsidP="005E6C2F">
            <w:pPr>
              <w:widowControl/>
              <w:rPr>
                <w:rFonts w:ascii="新細明體" w:hAnsi="新細明體" w:cs="新細明體"/>
                <w:color w:val="000000"/>
                <w:kern w:val="0"/>
                <w:szCs w:val="24"/>
              </w:rPr>
            </w:pPr>
          </w:p>
        </w:tc>
      </w:tr>
      <w:tr w:rsidR="00C445D1" w:rsidRPr="006A41C8" w14:paraId="2088038F" w14:textId="77777777" w:rsidTr="00777938">
        <w:trPr>
          <w:trHeight w:val="227"/>
        </w:trPr>
        <w:tc>
          <w:tcPr>
            <w:tcW w:w="426" w:type="dxa"/>
            <w:vMerge/>
            <w:tcBorders>
              <w:left w:val="thinThickSmallGap" w:sz="18" w:space="0" w:color="auto"/>
              <w:right w:val="single" w:sz="4" w:space="0" w:color="auto"/>
            </w:tcBorders>
            <w:vAlign w:val="center"/>
          </w:tcPr>
          <w:p w14:paraId="015CF696" w14:textId="77777777" w:rsidR="00C445D1" w:rsidRPr="006A41C8" w:rsidRDefault="00C445D1" w:rsidP="005E6C2F">
            <w:pPr>
              <w:widowControl/>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tcPr>
          <w:p w14:paraId="666C84C6" w14:textId="77777777" w:rsidR="00C445D1" w:rsidRPr="006A41C8" w:rsidRDefault="00C445D1" w:rsidP="005E6C2F">
            <w:pPr>
              <w:widowControl/>
              <w:rPr>
                <w:rFonts w:ascii="新細明體" w:hAnsi="新細明體" w:cs="新細明體"/>
                <w:color w:val="000000"/>
                <w:kern w:val="0"/>
                <w:sz w:val="22"/>
              </w:rPr>
            </w:pPr>
          </w:p>
        </w:tc>
        <w:tc>
          <w:tcPr>
            <w:tcW w:w="909" w:type="dxa"/>
            <w:tcBorders>
              <w:top w:val="single" w:sz="4" w:space="0" w:color="auto"/>
              <w:left w:val="single" w:sz="4" w:space="0" w:color="auto"/>
              <w:bottom w:val="single" w:sz="4" w:space="0" w:color="auto"/>
              <w:right w:val="single" w:sz="4" w:space="0" w:color="auto"/>
            </w:tcBorders>
            <w:vAlign w:val="center"/>
          </w:tcPr>
          <w:p w14:paraId="7CFF610E" w14:textId="77777777" w:rsidR="00C445D1" w:rsidRPr="006A41C8" w:rsidRDefault="00C445D1" w:rsidP="005E6C2F">
            <w:pPr>
              <w:adjustRightInd w:val="0"/>
              <w:snapToGrid w:val="0"/>
              <w:jc w:val="center"/>
              <w:rPr>
                <w:rFonts w:ascii="新細明體" w:hAnsi="新細明體"/>
                <w:sz w:val="22"/>
              </w:rPr>
            </w:pPr>
            <w:r w:rsidRPr="006A41C8">
              <w:rPr>
                <w:rFonts w:hint="eastAsia"/>
                <w:color w:val="FF0000"/>
                <w:spacing w:val="2"/>
                <w:sz w:val="22"/>
              </w:rPr>
              <w:t>機車</w:t>
            </w:r>
          </w:p>
          <w:p w14:paraId="6C2E872E" w14:textId="6C3B499F" w:rsidR="00C445D1" w:rsidRPr="006A41C8" w:rsidRDefault="00C445D1" w:rsidP="005E6C2F">
            <w:pPr>
              <w:adjustRightInd w:val="0"/>
              <w:snapToGrid w:val="0"/>
              <w:jc w:val="center"/>
              <w:rPr>
                <w:rFonts w:ascii="新細明體" w:hAnsi="新細明體"/>
                <w:sz w:val="22"/>
              </w:rPr>
            </w:pPr>
            <w:r w:rsidRPr="006A41C8">
              <w:rPr>
                <w:rFonts w:ascii="新細明體" w:hAnsi="新細明體" w:hint="eastAsia"/>
                <w:sz w:val="22"/>
              </w:rPr>
              <w:t>停車位</w:t>
            </w:r>
          </w:p>
        </w:tc>
        <w:tc>
          <w:tcPr>
            <w:tcW w:w="3343" w:type="dxa"/>
            <w:tcBorders>
              <w:top w:val="single" w:sz="4" w:space="0" w:color="auto"/>
              <w:left w:val="nil"/>
              <w:bottom w:val="single" w:sz="4" w:space="0" w:color="auto"/>
              <w:right w:val="single" w:sz="4" w:space="0" w:color="auto"/>
            </w:tcBorders>
            <w:shd w:val="clear" w:color="auto" w:fill="auto"/>
            <w:vAlign w:val="center"/>
          </w:tcPr>
          <w:p w14:paraId="5004E08D" w14:textId="41EEACBA" w:rsidR="00C445D1" w:rsidRPr="007901F0" w:rsidRDefault="00C445D1" w:rsidP="005E6C2F">
            <w:pPr>
              <w:widowControl/>
              <w:spacing w:line="220" w:lineRule="exact"/>
              <w:ind w:rightChars="50" w:right="120"/>
              <w:rPr>
                <w:rFonts w:ascii="新細明體" w:hAnsi="新細明體"/>
                <w:sz w:val="18"/>
                <w:szCs w:val="18"/>
              </w:rPr>
            </w:pPr>
            <w:r w:rsidRPr="00084356">
              <w:rPr>
                <w:color w:val="FF0000"/>
                <w:spacing w:val="2"/>
                <w:sz w:val="18"/>
                <w:szCs w:val="18"/>
              </w:rPr>
              <w:t>機車</w:t>
            </w:r>
            <w:r w:rsidRPr="007B78AA">
              <w:rPr>
                <w:spacing w:val="2"/>
                <w:sz w:val="18"/>
                <w:szCs w:val="18"/>
              </w:rPr>
              <w:t>停車數量以樓地板面積每</w:t>
            </w:r>
            <w:r w:rsidRPr="008140CA">
              <w:rPr>
                <w:color w:val="FF0000"/>
                <w:spacing w:val="2"/>
                <w:sz w:val="18"/>
                <w:szCs w:val="18"/>
              </w:rPr>
              <w:t>250</w:t>
            </w:r>
            <w:proofErr w:type="gramStart"/>
            <w:r w:rsidRPr="006A41C8">
              <w:rPr>
                <w:rFonts w:hint="eastAsia"/>
                <w:spacing w:val="2"/>
                <w:sz w:val="18"/>
                <w:szCs w:val="18"/>
              </w:rPr>
              <w:t>㎡</w:t>
            </w:r>
            <w:proofErr w:type="gramEnd"/>
            <w:r w:rsidRPr="007B78AA">
              <w:rPr>
                <w:spacing w:val="2"/>
                <w:sz w:val="18"/>
                <w:szCs w:val="18"/>
              </w:rPr>
              <w:t xml:space="preserve"> </w:t>
            </w:r>
            <w:r w:rsidRPr="007B78AA">
              <w:rPr>
                <w:spacing w:val="2"/>
                <w:sz w:val="18"/>
                <w:szCs w:val="18"/>
              </w:rPr>
              <w:t>提供一停車位為原則，惟仍應以滿足員工</w:t>
            </w:r>
            <w:r w:rsidRPr="00084356">
              <w:rPr>
                <w:color w:val="FF0000"/>
                <w:spacing w:val="2"/>
                <w:sz w:val="18"/>
                <w:szCs w:val="18"/>
              </w:rPr>
              <w:t>機車</w:t>
            </w:r>
            <w:r w:rsidRPr="007B78AA">
              <w:rPr>
                <w:spacing w:val="2"/>
                <w:sz w:val="18"/>
                <w:szCs w:val="18"/>
              </w:rPr>
              <w:t>停車需求為主。</w:t>
            </w:r>
          </w:p>
        </w:tc>
        <w:tc>
          <w:tcPr>
            <w:tcW w:w="2835" w:type="dxa"/>
            <w:tcBorders>
              <w:top w:val="single" w:sz="4" w:space="0" w:color="auto"/>
              <w:left w:val="nil"/>
              <w:bottom w:val="single" w:sz="4" w:space="0" w:color="auto"/>
              <w:right w:val="single" w:sz="4" w:space="0" w:color="auto"/>
            </w:tcBorders>
            <w:shd w:val="clear" w:color="auto" w:fill="auto"/>
            <w:vAlign w:val="center"/>
          </w:tcPr>
          <w:p w14:paraId="25DFC746" w14:textId="77777777" w:rsidR="00C445D1" w:rsidRPr="006A41C8" w:rsidRDefault="00C445D1" w:rsidP="005E6C2F">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hint="eastAsia"/>
                <w:color w:val="FF0000"/>
                <w:spacing w:val="2"/>
                <w:sz w:val="18"/>
                <w:szCs w:val="18"/>
              </w:rPr>
              <w:t>機車</w:t>
            </w:r>
            <w:r w:rsidRPr="006A41C8">
              <w:rPr>
                <w:rFonts w:ascii="新細明體" w:hAnsi="新細明體" w:hint="eastAsia"/>
                <w:sz w:val="18"/>
                <w:szCs w:val="18"/>
              </w:rPr>
              <w:t>停車位數量：</w:t>
            </w:r>
          </w:p>
          <w:p w14:paraId="66277057" w14:textId="14EC7C6F" w:rsidR="00C445D1" w:rsidRPr="006A41C8" w:rsidRDefault="00C445D1" w:rsidP="005E6C2F">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6A41C8">
              <w:rPr>
                <w:rFonts w:hint="eastAsia"/>
                <w:color w:val="FF0000"/>
                <w:spacing w:val="2"/>
                <w:sz w:val="18"/>
                <w:szCs w:val="18"/>
              </w:rPr>
              <w:t>機車</w:t>
            </w:r>
            <w:proofErr w:type="gramEnd"/>
            <w:r w:rsidRPr="006A41C8">
              <w:rPr>
                <w:rFonts w:ascii="新細明體" w:hAnsi="新細明體" w:hint="eastAsia"/>
                <w:sz w:val="18"/>
                <w:szCs w:val="18"/>
              </w:rPr>
              <w:t>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20DA1C2" w14:textId="77777777" w:rsidR="00C445D1" w:rsidRPr="006A41C8" w:rsidRDefault="00C445D1" w:rsidP="005E6C2F">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0035563" w14:textId="77777777" w:rsidR="00C445D1" w:rsidRPr="006A41C8" w:rsidRDefault="00C445D1" w:rsidP="005E6C2F">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AEF7C80" w14:textId="77777777" w:rsidR="00C445D1" w:rsidRPr="006A41C8" w:rsidRDefault="00C445D1" w:rsidP="005E6C2F">
            <w:pPr>
              <w:widowControl/>
              <w:rPr>
                <w:rFonts w:ascii="新細明體" w:hAnsi="新細明體" w:cs="新細明體"/>
                <w:color w:val="000000"/>
                <w:kern w:val="0"/>
                <w:szCs w:val="24"/>
              </w:rPr>
            </w:pPr>
          </w:p>
        </w:tc>
      </w:tr>
      <w:tr w:rsidR="00C445D1" w:rsidRPr="006A41C8" w14:paraId="5E9E24E2" w14:textId="77777777" w:rsidTr="00777938">
        <w:trPr>
          <w:trHeight w:val="998"/>
        </w:trPr>
        <w:tc>
          <w:tcPr>
            <w:tcW w:w="426" w:type="dxa"/>
            <w:vMerge/>
            <w:tcBorders>
              <w:left w:val="thinThickSmallGap" w:sz="18" w:space="0" w:color="auto"/>
              <w:right w:val="single" w:sz="4" w:space="0" w:color="auto"/>
            </w:tcBorders>
            <w:vAlign w:val="center"/>
            <w:hideMark/>
          </w:tcPr>
          <w:p w14:paraId="2355E6CC" w14:textId="77777777" w:rsidR="00C445D1" w:rsidRPr="006A41C8" w:rsidRDefault="00C445D1" w:rsidP="005E6C2F">
            <w:pPr>
              <w:jc w:val="center"/>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hideMark/>
          </w:tcPr>
          <w:p w14:paraId="3183E904" w14:textId="77777777" w:rsidR="00C445D1" w:rsidRPr="006A41C8" w:rsidRDefault="00C445D1" w:rsidP="005E6C2F">
            <w:pPr>
              <w:jc w:val="center"/>
              <w:rPr>
                <w:rFonts w:ascii="新細明體" w:hAnsi="新細明體" w:cs="新細明體"/>
                <w:color w:val="000000"/>
                <w:kern w:val="0"/>
                <w:sz w:val="22"/>
              </w:rPr>
            </w:pPr>
          </w:p>
        </w:tc>
        <w:tc>
          <w:tcPr>
            <w:tcW w:w="909" w:type="dxa"/>
            <w:tcBorders>
              <w:top w:val="single" w:sz="4" w:space="0" w:color="auto"/>
              <w:left w:val="single" w:sz="4" w:space="0" w:color="auto"/>
              <w:bottom w:val="single" w:sz="4" w:space="0" w:color="auto"/>
              <w:right w:val="single" w:sz="4" w:space="0" w:color="auto"/>
            </w:tcBorders>
            <w:vAlign w:val="center"/>
          </w:tcPr>
          <w:p w14:paraId="44083087" w14:textId="093A960B" w:rsidR="00C445D1" w:rsidRPr="00C445D1" w:rsidRDefault="00C445D1" w:rsidP="00C445D1">
            <w:pPr>
              <w:adjustRightInd w:val="0"/>
              <w:snapToGrid w:val="0"/>
              <w:jc w:val="center"/>
              <w:rPr>
                <w:rFonts w:ascii="新細明體" w:hAnsi="新細明體"/>
                <w:color w:val="FF0000"/>
                <w:sz w:val="22"/>
                <w:szCs w:val="18"/>
              </w:rPr>
            </w:pPr>
            <w:r w:rsidRPr="006A41C8">
              <w:rPr>
                <w:rFonts w:ascii="新細明體" w:hAnsi="新細明體" w:hint="eastAsia"/>
                <w:color w:val="FF0000"/>
                <w:sz w:val="22"/>
                <w:szCs w:val="18"/>
              </w:rPr>
              <w:t>無障礙</w:t>
            </w:r>
          </w:p>
          <w:p w14:paraId="071FB861" w14:textId="77777777" w:rsidR="00C445D1" w:rsidRPr="006A41C8" w:rsidRDefault="00C445D1" w:rsidP="005E6C2F">
            <w:pPr>
              <w:adjustRightInd w:val="0"/>
              <w:snapToGrid w:val="0"/>
              <w:jc w:val="center"/>
              <w:rPr>
                <w:rFonts w:ascii="新細明體" w:hAnsi="新細明體" w:cs="新細明體"/>
                <w:color w:val="000000"/>
                <w:kern w:val="0"/>
                <w:sz w:val="22"/>
              </w:rPr>
            </w:pPr>
            <w:r w:rsidRPr="006A41C8">
              <w:rPr>
                <w:rFonts w:ascii="新細明體" w:hAnsi="新細明體" w:hint="eastAsia"/>
                <w:sz w:val="22"/>
              </w:rPr>
              <w:t>停車位</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14:paraId="66F12785" w14:textId="6177C8C4" w:rsidR="00C445D1" w:rsidRPr="006A41C8" w:rsidRDefault="00C445D1" w:rsidP="005E6C2F">
            <w:pPr>
              <w:widowControl/>
              <w:spacing w:line="220" w:lineRule="exact"/>
              <w:ind w:rightChars="50" w:right="120"/>
              <w:rPr>
                <w:rFonts w:ascii="新細明體" w:hAnsi="新細明體" w:cs="新細明體"/>
                <w:color w:val="000000"/>
                <w:kern w:val="0"/>
                <w:sz w:val="18"/>
                <w:szCs w:val="18"/>
              </w:rPr>
            </w:pPr>
            <w:r w:rsidRPr="00084356">
              <w:rPr>
                <w:color w:val="FF0000"/>
                <w:spacing w:val="2"/>
                <w:sz w:val="18"/>
                <w:szCs w:val="18"/>
              </w:rPr>
              <w:t>無障礙</w:t>
            </w:r>
            <w:r w:rsidRPr="00647724">
              <w:rPr>
                <w:spacing w:val="2"/>
                <w:sz w:val="18"/>
                <w:szCs w:val="18"/>
              </w:rPr>
              <w:t>汽、機車停車位應不少於</w:t>
            </w:r>
            <w:r w:rsidRPr="00084356">
              <w:rPr>
                <w:color w:val="FF0000"/>
                <w:spacing w:val="2"/>
                <w:sz w:val="18"/>
                <w:szCs w:val="18"/>
              </w:rPr>
              <w:t>2%</w:t>
            </w:r>
            <w:r w:rsidRPr="00647724">
              <w:rPr>
                <w:spacing w:val="2"/>
                <w:sz w:val="18"/>
                <w:szCs w:val="18"/>
              </w:rPr>
              <w:t>停車數量（至少需提供一停車位）。</w:t>
            </w:r>
          </w:p>
        </w:tc>
        <w:tc>
          <w:tcPr>
            <w:tcW w:w="2835" w:type="dxa"/>
            <w:tcBorders>
              <w:top w:val="single" w:sz="4" w:space="0" w:color="auto"/>
              <w:left w:val="nil"/>
              <w:right w:val="single" w:sz="4" w:space="0" w:color="auto"/>
            </w:tcBorders>
            <w:shd w:val="clear" w:color="auto" w:fill="auto"/>
            <w:vAlign w:val="center"/>
            <w:hideMark/>
          </w:tcPr>
          <w:p w14:paraId="4C8601B1" w14:textId="77777777" w:rsidR="00C445D1" w:rsidRPr="006A41C8" w:rsidRDefault="00C445D1" w:rsidP="005E6C2F">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ascii="新細明體" w:hAnsi="新細明體" w:hint="eastAsia"/>
                <w:color w:val="FF0000"/>
                <w:sz w:val="18"/>
                <w:szCs w:val="18"/>
              </w:rPr>
              <w:t>無障礙</w:t>
            </w:r>
            <w:r w:rsidRPr="006A41C8">
              <w:rPr>
                <w:rFonts w:ascii="新細明體" w:hAnsi="新細明體" w:hint="eastAsia"/>
                <w:sz w:val="18"/>
                <w:szCs w:val="18"/>
              </w:rPr>
              <w:t>汽車停車位數量：</w:t>
            </w:r>
          </w:p>
          <w:p w14:paraId="4BFBBE1D" w14:textId="77777777" w:rsidR="00C445D1" w:rsidRPr="006A41C8" w:rsidRDefault="00C445D1" w:rsidP="005E6C2F">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6A41C8">
              <w:rPr>
                <w:rFonts w:ascii="新細明體" w:hAnsi="新細明體" w:hint="eastAsia"/>
                <w:color w:val="FF0000"/>
                <w:sz w:val="18"/>
                <w:szCs w:val="18"/>
              </w:rPr>
              <w:t>無</w:t>
            </w:r>
            <w:proofErr w:type="gramEnd"/>
            <w:r w:rsidRPr="006A41C8">
              <w:rPr>
                <w:rFonts w:ascii="新細明體" w:hAnsi="新細明體" w:hint="eastAsia"/>
                <w:color w:val="FF0000"/>
                <w:sz w:val="18"/>
                <w:szCs w:val="18"/>
              </w:rPr>
              <w:t>障礙</w:t>
            </w:r>
            <w:r w:rsidRPr="006A41C8">
              <w:rPr>
                <w:rFonts w:ascii="新細明體" w:hAnsi="新細明體" w:hint="eastAsia"/>
                <w:sz w:val="18"/>
                <w:szCs w:val="18"/>
              </w:rPr>
              <w:t>汽車停車位數量：</w:t>
            </w:r>
          </w:p>
        </w:tc>
        <w:tc>
          <w:tcPr>
            <w:tcW w:w="567" w:type="dxa"/>
            <w:gridSpan w:val="2"/>
            <w:tcBorders>
              <w:top w:val="single" w:sz="4" w:space="0" w:color="auto"/>
              <w:left w:val="nil"/>
              <w:right w:val="single" w:sz="4" w:space="0" w:color="auto"/>
            </w:tcBorders>
            <w:shd w:val="clear" w:color="auto" w:fill="auto"/>
            <w:noWrap/>
            <w:vAlign w:val="center"/>
            <w:hideMark/>
          </w:tcPr>
          <w:p w14:paraId="13B93E12" w14:textId="77777777" w:rsidR="00C445D1" w:rsidRPr="006A41C8" w:rsidRDefault="00C445D1" w:rsidP="005E6C2F">
            <w:pPr>
              <w:widowControl/>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hideMark/>
          </w:tcPr>
          <w:p w14:paraId="448F02B8" w14:textId="77777777" w:rsidR="00C445D1" w:rsidRPr="006A41C8" w:rsidRDefault="00C445D1" w:rsidP="005E6C2F">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hideMark/>
          </w:tcPr>
          <w:p w14:paraId="3D681FF1" w14:textId="77777777" w:rsidR="00C445D1" w:rsidRPr="006A41C8" w:rsidRDefault="00C445D1" w:rsidP="005E6C2F">
            <w:pPr>
              <w:widowControl/>
              <w:rPr>
                <w:rFonts w:ascii="新細明體" w:hAnsi="新細明體" w:cs="新細明體"/>
                <w:color w:val="000000"/>
                <w:kern w:val="0"/>
                <w:szCs w:val="24"/>
              </w:rPr>
            </w:pPr>
          </w:p>
        </w:tc>
      </w:tr>
      <w:tr w:rsidR="008414AE" w:rsidRPr="006A41C8" w14:paraId="18EC2692" w14:textId="77777777" w:rsidTr="00777938">
        <w:trPr>
          <w:trHeight w:val="750"/>
        </w:trPr>
        <w:tc>
          <w:tcPr>
            <w:tcW w:w="426" w:type="dxa"/>
            <w:vMerge/>
            <w:tcBorders>
              <w:left w:val="thinThickSmallGap" w:sz="18" w:space="0" w:color="auto"/>
              <w:right w:val="single" w:sz="4" w:space="0" w:color="auto"/>
            </w:tcBorders>
            <w:vAlign w:val="center"/>
          </w:tcPr>
          <w:p w14:paraId="64CC5FD9" w14:textId="77777777" w:rsidR="008414AE" w:rsidRPr="006A41C8" w:rsidRDefault="008414AE" w:rsidP="008414AE">
            <w:pPr>
              <w:widowControl/>
              <w:jc w:val="center"/>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tcPr>
          <w:p w14:paraId="0F85F06F" w14:textId="77777777" w:rsidR="008414AE" w:rsidRPr="006A41C8" w:rsidRDefault="008414AE" w:rsidP="008414AE">
            <w:pPr>
              <w:widowControl/>
              <w:jc w:val="center"/>
              <w:rPr>
                <w:rFonts w:ascii="新細明體" w:hAnsi="新細明體" w:cs="新細明體"/>
                <w:color w:val="000000"/>
                <w:kern w:val="0"/>
                <w:sz w:val="22"/>
              </w:rPr>
            </w:pPr>
          </w:p>
        </w:tc>
        <w:tc>
          <w:tcPr>
            <w:tcW w:w="909" w:type="dxa"/>
            <w:tcBorders>
              <w:top w:val="single" w:sz="4" w:space="0" w:color="auto"/>
              <w:left w:val="single" w:sz="4" w:space="0" w:color="auto"/>
              <w:bottom w:val="single" w:sz="4" w:space="0" w:color="auto"/>
              <w:right w:val="single" w:sz="4" w:space="0" w:color="auto"/>
            </w:tcBorders>
            <w:vAlign w:val="center"/>
          </w:tcPr>
          <w:p w14:paraId="4F49D793" w14:textId="77777777" w:rsidR="008414AE" w:rsidRDefault="008414AE" w:rsidP="008414AE">
            <w:pPr>
              <w:adjustRightInd w:val="0"/>
              <w:snapToGrid w:val="0"/>
              <w:jc w:val="center"/>
              <w:rPr>
                <w:rFonts w:ascii="新細明體" w:hAnsi="新細明體"/>
                <w:sz w:val="22"/>
              </w:rPr>
            </w:pPr>
            <w:r>
              <w:rPr>
                <w:rFonts w:ascii="新細明體" w:hAnsi="新細明體" w:hint="eastAsia"/>
                <w:sz w:val="22"/>
              </w:rPr>
              <w:t>低碳</w:t>
            </w:r>
          </w:p>
          <w:p w14:paraId="20659BAE" w14:textId="5F5E994F" w:rsidR="008414AE" w:rsidRPr="006A41C8" w:rsidRDefault="008414AE" w:rsidP="008414AE">
            <w:pPr>
              <w:adjustRightInd w:val="0"/>
              <w:snapToGrid w:val="0"/>
              <w:jc w:val="center"/>
              <w:rPr>
                <w:rFonts w:ascii="新細明體" w:hAnsi="新細明體"/>
                <w:sz w:val="22"/>
              </w:rPr>
            </w:pPr>
            <w:r>
              <w:rPr>
                <w:rFonts w:ascii="新細明體" w:hAnsi="新細明體" w:hint="eastAsia"/>
                <w:sz w:val="22"/>
              </w:rPr>
              <w:t>停車位</w:t>
            </w:r>
          </w:p>
        </w:tc>
        <w:tc>
          <w:tcPr>
            <w:tcW w:w="3343" w:type="dxa"/>
            <w:tcBorders>
              <w:top w:val="single" w:sz="4" w:space="0" w:color="auto"/>
              <w:left w:val="nil"/>
              <w:bottom w:val="single" w:sz="4" w:space="0" w:color="auto"/>
              <w:right w:val="single" w:sz="4" w:space="0" w:color="auto"/>
            </w:tcBorders>
            <w:shd w:val="clear" w:color="auto" w:fill="auto"/>
            <w:vAlign w:val="center"/>
          </w:tcPr>
          <w:p w14:paraId="75123561" w14:textId="381A117C" w:rsidR="008414AE" w:rsidRPr="006A41C8" w:rsidRDefault="008414AE" w:rsidP="008414AE">
            <w:pPr>
              <w:widowControl/>
              <w:spacing w:line="220" w:lineRule="exact"/>
              <w:ind w:rightChars="50" w:right="120"/>
              <w:rPr>
                <w:spacing w:val="2"/>
                <w:sz w:val="18"/>
                <w:szCs w:val="18"/>
              </w:rPr>
            </w:pPr>
            <w:r w:rsidRPr="000E7E49">
              <w:rPr>
                <w:spacing w:val="2"/>
                <w:sz w:val="18"/>
                <w:szCs w:val="18"/>
              </w:rPr>
              <w:t>供</w:t>
            </w:r>
            <w:r w:rsidRPr="00084356">
              <w:rPr>
                <w:color w:val="FF0000"/>
                <w:spacing w:val="2"/>
                <w:sz w:val="18"/>
                <w:szCs w:val="18"/>
              </w:rPr>
              <w:t>低碳車輛</w:t>
            </w:r>
            <w:r w:rsidRPr="000E7E49">
              <w:rPr>
                <w:spacing w:val="2"/>
                <w:sz w:val="18"/>
                <w:szCs w:val="18"/>
              </w:rPr>
              <w:t>使用停車位應不少於</w:t>
            </w:r>
            <w:r w:rsidRPr="00084356">
              <w:rPr>
                <w:color w:val="FF0000"/>
                <w:spacing w:val="2"/>
                <w:sz w:val="18"/>
                <w:szCs w:val="18"/>
              </w:rPr>
              <w:t>2%</w:t>
            </w:r>
            <w:r w:rsidRPr="000E7E49">
              <w:rPr>
                <w:spacing w:val="2"/>
                <w:sz w:val="18"/>
                <w:szCs w:val="18"/>
              </w:rPr>
              <w:t>停車數量（至少需提供一停車位）。</w:t>
            </w:r>
          </w:p>
        </w:tc>
        <w:tc>
          <w:tcPr>
            <w:tcW w:w="2835" w:type="dxa"/>
            <w:tcBorders>
              <w:top w:val="single" w:sz="4" w:space="0" w:color="auto"/>
              <w:left w:val="nil"/>
              <w:bottom w:val="single" w:sz="4" w:space="0" w:color="auto"/>
              <w:right w:val="single" w:sz="4" w:space="0" w:color="auto"/>
            </w:tcBorders>
            <w:shd w:val="clear" w:color="auto" w:fill="auto"/>
            <w:vAlign w:val="center"/>
          </w:tcPr>
          <w:p w14:paraId="575D7EDA" w14:textId="77777777" w:rsidR="008414AE" w:rsidRPr="006A41C8" w:rsidRDefault="008414AE" w:rsidP="008414AE">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084356">
              <w:rPr>
                <w:rFonts w:ascii="新細明體" w:hAnsi="新細明體" w:hint="eastAsia"/>
                <w:color w:val="FF0000"/>
                <w:sz w:val="18"/>
                <w:szCs w:val="18"/>
              </w:rPr>
              <w:t>低碳</w:t>
            </w:r>
            <w:r w:rsidRPr="006A41C8">
              <w:rPr>
                <w:rFonts w:ascii="新細明體" w:hAnsi="新細明體" w:hint="eastAsia"/>
                <w:sz w:val="18"/>
                <w:szCs w:val="18"/>
              </w:rPr>
              <w:t>停車位數量：</w:t>
            </w:r>
          </w:p>
          <w:p w14:paraId="5696BBE7" w14:textId="38D85334" w:rsidR="008414AE" w:rsidRPr="006A41C8" w:rsidRDefault="008414AE" w:rsidP="008414AE">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084356">
              <w:rPr>
                <w:rFonts w:ascii="新細明體" w:hAnsi="新細明體" w:hint="eastAsia"/>
                <w:color w:val="FF0000"/>
                <w:sz w:val="18"/>
                <w:szCs w:val="18"/>
              </w:rPr>
              <w:t>低</w:t>
            </w:r>
            <w:proofErr w:type="gramEnd"/>
            <w:r w:rsidRPr="00084356">
              <w:rPr>
                <w:rFonts w:ascii="新細明體" w:hAnsi="新細明體" w:hint="eastAsia"/>
                <w:color w:val="FF0000"/>
                <w:sz w:val="18"/>
                <w:szCs w:val="18"/>
              </w:rPr>
              <w:t>碳</w:t>
            </w:r>
            <w:r w:rsidRPr="006A41C8">
              <w:rPr>
                <w:rFonts w:ascii="新細明體" w:hAnsi="新細明體" w:hint="eastAsia"/>
                <w:sz w:val="18"/>
                <w:szCs w:val="18"/>
              </w:rPr>
              <w:t>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FB37BE2" w14:textId="77777777" w:rsidR="008414AE" w:rsidRPr="006A41C8" w:rsidRDefault="008414AE"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3A48DAD" w14:textId="77777777" w:rsidR="008414AE" w:rsidRPr="006A41C8" w:rsidRDefault="008414AE"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ADC1A5C" w14:textId="77777777" w:rsidR="008414AE" w:rsidRPr="006A41C8" w:rsidRDefault="008414AE" w:rsidP="008414AE">
            <w:pPr>
              <w:widowControl/>
              <w:rPr>
                <w:rFonts w:ascii="新細明體" w:hAnsi="新細明體" w:cs="新細明體"/>
                <w:color w:val="000000"/>
                <w:kern w:val="0"/>
                <w:szCs w:val="24"/>
              </w:rPr>
            </w:pPr>
          </w:p>
        </w:tc>
      </w:tr>
      <w:tr w:rsidR="003C3CCB" w:rsidRPr="006A41C8" w14:paraId="2CC47443" w14:textId="77777777" w:rsidTr="00777938">
        <w:trPr>
          <w:trHeight w:val="750"/>
        </w:trPr>
        <w:tc>
          <w:tcPr>
            <w:tcW w:w="426" w:type="dxa"/>
            <w:tcBorders>
              <w:left w:val="thinThickSmallGap" w:sz="18" w:space="0" w:color="auto"/>
              <w:right w:val="single" w:sz="4" w:space="0" w:color="auto"/>
            </w:tcBorders>
            <w:vAlign w:val="center"/>
          </w:tcPr>
          <w:p w14:paraId="25B3C7CF" w14:textId="77777777" w:rsidR="003C3CCB" w:rsidRPr="006A41C8" w:rsidRDefault="003C3CCB" w:rsidP="008414AE">
            <w:pPr>
              <w:widowControl/>
              <w:jc w:val="center"/>
              <w:rPr>
                <w:rFonts w:ascii="新細明體" w:hAnsi="新細明體" w:cs="新細明體"/>
                <w:color w:val="000000"/>
                <w:kern w:val="0"/>
                <w:szCs w:val="24"/>
              </w:rPr>
            </w:pPr>
          </w:p>
        </w:tc>
        <w:tc>
          <w:tcPr>
            <w:tcW w:w="1009" w:type="dxa"/>
            <w:tcBorders>
              <w:left w:val="single" w:sz="4" w:space="0" w:color="auto"/>
              <w:right w:val="single" w:sz="4" w:space="0" w:color="auto"/>
            </w:tcBorders>
            <w:vAlign w:val="center"/>
          </w:tcPr>
          <w:p w14:paraId="7D050518" w14:textId="77777777" w:rsidR="003C3CCB" w:rsidRPr="006A41C8" w:rsidRDefault="003C3CCB" w:rsidP="008414AE">
            <w:pPr>
              <w:widowControl/>
              <w:jc w:val="center"/>
              <w:rPr>
                <w:rFonts w:ascii="新細明體" w:hAnsi="新細明體" w:cs="新細明體"/>
                <w:color w:val="000000"/>
                <w:kern w:val="0"/>
                <w:sz w:val="22"/>
              </w:rPr>
            </w:pPr>
          </w:p>
        </w:tc>
        <w:tc>
          <w:tcPr>
            <w:tcW w:w="909" w:type="dxa"/>
            <w:tcBorders>
              <w:top w:val="single" w:sz="4" w:space="0" w:color="auto"/>
              <w:left w:val="single" w:sz="4" w:space="0" w:color="auto"/>
              <w:bottom w:val="single" w:sz="4" w:space="0" w:color="auto"/>
              <w:right w:val="single" w:sz="4" w:space="0" w:color="auto"/>
            </w:tcBorders>
            <w:vAlign w:val="center"/>
          </w:tcPr>
          <w:p w14:paraId="4FC728AB" w14:textId="77777777" w:rsidR="005B629F" w:rsidRDefault="003C3CCB" w:rsidP="008414AE">
            <w:pPr>
              <w:adjustRightInd w:val="0"/>
              <w:snapToGrid w:val="0"/>
              <w:jc w:val="center"/>
              <w:rPr>
                <w:rFonts w:ascii="新細明體" w:hAnsi="新細明體"/>
                <w:color w:val="FF0000"/>
                <w:sz w:val="22"/>
              </w:rPr>
            </w:pPr>
            <w:r w:rsidRPr="00453761">
              <w:rPr>
                <w:rFonts w:ascii="新細明體" w:hAnsi="新細明體" w:hint="eastAsia"/>
                <w:color w:val="FF0000"/>
                <w:sz w:val="22"/>
              </w:rPr>
              <w:t>特殊</w:t>
            </w:r>
          </w:p>
          <w:p w14:paraId="44A17310" w14:textId="36EA262C" w:rsidR="003C3CCB" w:rsidRPr="00453761" w:rsidRDefault="003C3CCB" w:rsidP="008414AE">
            <w:pPr>
              <w:adjustRightInd w:val="0"/>
              <w:snapToGrid w:val="0"/>
              <w:jc w:val="center"/>
              <w:rPr>
                <w:rFonts w:ascii="新細明體" w:hAnsi="新細明體"/>
                <w:color w:val="FF0000"/>
                <w:sz w:val="22"/>
              </w:rPr>
            </w:pPr>
            <w:r w:rsidRPr="00453761">
              <w:rPr>
                <w:rFonts w:ascii="新細明體" w:hAnsi="新細明體" w:hint="eastAsia"/>
                <w:color w:val="FF0000"/>
                <w:sz w:val="22"/>
              </w:rPr>
              <w:t>情形</w:t>
            </w:r>
          </w:p>
        </w:tc>
        <w:tc>
          <w:tcPr>
            <w:tcW w:w="3343" w:type="dxa"/>
            <w:tcBorders>
              <w:top w:val="single" w:sz="4" w:space="0" w:color="auto"/>
              <w:left w:val="nil"/>
              <w:bottom w:val="single" w:sz="4" w:space="0" w:color="auto"/>
              <w:right w:val="single" w:sz="4" w:space="0" w:color="auto"/>
            </w:tcBorders>
            <w:shd w:val="clear" w:color="auto" w:fill="auto"/>
            <w:vAlign w:val="center"/>
          </w:tcPr>
          <w:p w14:paraId="00C804B5" w14:textId="1A45A136" w:rsidR="003C3CCB" w:rsidRPr="00453761" w:rsidRDefault="003C3CCB" w:rsidP="008414AE">
            <w:pPr>
              <w:widowControl/>
              <w:spacing w:line="220" w:lineRule="exact"/>
              <w:ind w:rightChars="50" w:right="120"/>
              <w:rPr>
                <w:color w:val="FF0000"/>
                <w:spacing w:val="2"/>
                <w:sz w:val="18"/>
                <w:szCs w:val="18"/>
              </w:rPr>
            </w:pPr>
            <w:r w:rsidRPr="00453761">
              <w:rPr>
                <w:color w:val="FF0000"/>
                <w:spacing w:val="2"/>
                <w:sz w:val="18"/>
                <w:szCs w:val="18"/>
              </w:rPr>
              <w:t>園區內建築基地之附設停車空間，除有特殊情形（如設置滯洪設施）</w:t>
            </w:r>
            <w:proofErr w:type="gramStart"/>
            <w:r w:rsidRPr="00453761">
              <w:rPr>
                <w:color w:val="FF0000"/>
                <w:spacing w:val="2"/>
                <w:sz w:val="18"/>
                <w:szCs w:val="18"/>
              </w:rPr>
              <w:t>得敘明理</w:t>
            </w:r>
            <w:proofErr w:type="gramEnd"/>
            <w:r w:rsidRPr="00453761">
              <w:rPr>
                <w:color w:val="FF0000"/>
                <w:spacing w:val="2"/>
                <w:sz w:val="18"/>
                <w:szCs w:val="18"/>
              </w:rPr>
              <w:t>由經都市設計審查同意減少設置或免設置停車位</w:t>
            </w:r>
          </w:p>
        </w:tc>
        <w:tc>
          <w:tcPr>
            <w:tcW w:w="2835" w:type="dxa"/>
            <w:tcBorders>
              <w:top w:val="single" w:sz="4" w:space="0" w:color="auto"/>
              <w:left w:val="nil"/>
              <w:bottom w:val="single" w:sz="4" w:space="0" w:color="auto"/>
              <w:right w:val="single" w:sz="4" w:space="0" w:color="auto"/>
            </w:tcBorders>
            <w:shd w:val="clear" w:color="auto" w:fill="auto"/>
          </w:tcPr>
          <w:p w14:paraId="146949B5" w14:textId="645CAE85" w:rsidR="003C3CCB" w:rsidRPr="006A41C8" w:rsidRDefault="003C3CCB" w:rsidP="003C3CC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63D4FD7" w14:textId="77777777" w:rsidR="003C3CCB" w:rsidRPr="006A41C8" w:rsidRDefault="003C3CCB"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92CBB18" w14:textId="77777777" w:rsidR="003C3CCB" w:rsidRPr="006A41C8" w:rsidRDefault="003C3CCB"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4124A97" w14:textId="77777777" w:rsidR="003C3CCB" w:rsidRPr="006A41C8" w:rsidRDefault="003C3CCB" w:rsidP="008414AE">
            <w:pPr>
              <w:widowControl/>
              <w:rPr>
                <w:rFonts w:ascii="新細明體" w:hAnsi="新細明體" w:cs="新細明體"/>
                <w:color w:val="000000"/>
                <w:kern w:val="0"/>
                <w:szCs w:val="24"/>
              </w:rPr>
            </w:pPr>
          </w:p>
        </w:tc>
      </w:tr>
      <w:tr w:rsidR="00025DA0" w:rsidRPr="006A41C8" w14:paraId="57B4372F" w14:textId="77777777" w:rsidTr="00777938">
        <w:trPr>
          <w:trHeight w:val="512"/>
        </w:trPr>
        <w:tc>
          <w:tcPr>
            <w:tcW w:w="426" w:type="dxa"/>
            <w:vMerge w:val="restart"/>
            <w:tcBorders>
              <w:top w:val="single" w:sz="4" w:space="0" w:color="auto"/>
              <w:left w:val="thinThickSmallGap" w:sz="18" w:space="0" w:color="auto"/>
              <w:right w:val="single" w:sz="4" w:space="0" w:color="auto"/>
            </w:tcBorders>
            <w:vAlign w:val="center"/>
          </w:tcPr>
          <w:p w14:paraId="7DE55AE2" w14:textId="7A1F114E" w:rsidR="00025DA0" w:rsidRPr="006A41C8" w:rsidRDefault="00025DA0" w:rsidP="008414AE">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5</w:t>
            </w:r>
          </w:p>
        </w:tc>
        <w:tc>
          <w:tcPr>
            <w:tcW w:w="1918" w:type="dxa"/>
            <w:gridSpan w:val="2"/>
            <w:vMerge w:val="restart"/>
            <w:tcBorders>
              <w:top w:val="single" w:sz="4" w:space="0" w:color="auto"/>
              <w:left w:val="single" w:sz="4" w:space="0" w:color="auto"/>
              <w:right w:val="single" w:sz="4" w:space="0" w:color="auto"/>
            </w:tcBorders>
            <w:vAlign w:val="center"/>
          </w:tcPr>
          <w:p w14:paraId="4D5ACFDC" w14:textId="77777777" w:rsidR="00025DA0" w:rsidRPr="006A41C8" w:rsidRDefault="00025DA0" w:rsidP="008414AE">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建築退縮</w:t>
            </w:r>
          </w:p>
          <w:p w14:paraId="40F524F7" w14:textId="2FE5043D" w:rsidR="00025DA0" w:rsidRDefault="00025DA0" w:rsidP="008414AE">
            <w:pPr>
              <w:adjustRightInd w:val="0"/>
              <w:snapToGrid w:val="0"/>
              <w:jc w:val="center"/>
              <w:rPr>
                <w:rFonts w:ascii="新細明體" w:hAnsi="新細明體"/>
                <w:sz w:val="22"/>
              </w:rPr>
            </w:pPr>
            <w:r w:rsidRPr="006A41C8">
              <w:rPr>
                <w:rFonts w:ascii="新細明體" w:hAnsi="新細明體" w:cs="新細明體" w:hint="eastAsia"/>
                <w:color w:val="000000"/>
                <w:kern w:val="0"/>
                <w:sz w:val="22"/>
              </w:rPr>
              <w:t>(第</w:t>
            </w:r>
            <w:r>
              <w:rPr>
                <w:rFonts w:ascii="新細明體" w:hAnsi="新細明體" w:cs="新細明體" w:hint="eastAsia"/>
                <w:color w:val="FF0000"/>
                <w:kern w:val="0"/>
                <w:sz w:val="22"/>
              </w:rPr>
              <w:t>8</w:t>
            </w:r>
            <w:r w:rsidRPr="006A41C8">
              <w:rPr>
                <w:rFonts w:ascii="新細明體" w:hAnsi="新細明體" w:cs="新細明體" w:hint="eastAsia"/>
                <w:color w:val="000000"/>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1797EBF4" w14:textId="6EB36D2F" w:rsidR="00025DA0" w:rsidRPr="000E7E49" w:rsidRDefault="00025DA0" w:rsidP="008414AE">
            <w:pPr>
              <w:widowControl/>
              <w:spacing w:line="220" w:lineRule="exact"/>
              <w:ind w:rightChars="50" w:right="120"/>
              <w:rPr>
                <w:spacing w:val="2"/>
                <w:sz w:val="18"/>
                <w:szCs w:val="18"/>
              </w:rPr>
            </w:pPr>
            <w:r w:rsidRPr="006A41C8">
              <w:rPr>
                <w:rFonts w:ascii="新細明體" w:hAnsi="新細明體" w:hint="eastAsia"/>
                <w:sz w:val="18"/>
                <w:szCs w:val="18"/>
              </w:rPr>
              <w:t>1.</w:t>
            </w:r>
            <w:r w:rsidR="00D95AD6">
              <w:rPr>
                <w:rFonts w:ascii="新細明體" w:hAnsi="新細明體" w:hint="eastAsia"/>
                <w:sz w:val="18"/>
                <w:szCs w:val="18"/>
              </w:rPr>
              <w:t xml:space="preserve"> </w:t>
            </w:r>
            <w:r w:rsidRPr="006A41C8">
              <w:rPr>
                <w:rFonts w:ascii="新細明體" w:hAnsi="新細明體" w:hint="eastAsia"/>
                <w:sz w:val="18"/>
                <w:szCs w:val="18"/>
              </w:rPr>
              <w:t>基地四周退縮深度</w:t>
            </w:r>
          </w:p>
        </w:tc>
        <w:tc>
          <w:tcPr>
            <w:tcW w:w="2835" w:type="dxa"/>
            <w:tcBorders>
              <w:top w:val="single" w:sz="4" w:space="0" w:color="auto"/>
              <w:left w:val="nil"/>
              <w:bottom w:val="single" w:sz="4" w:space="0" w:color="auto"/>
              <w:right w:val="single" w:sz="4" w:space="0" w:color="auto"/>
            </w:tcBorders>
            <w:shd w:val="clear" w:color="auto" w:fill="auto"/>
          </w:tcPr>
          <w:p w14:paraId="3A43A969" w14:textId="2C68DFC6" w:rsidR="00025DA0" w:rsidRPr="006A41C8" w:rsidRDefault="00025DA0" w:rsidP="008414AE">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0C6FCB5" w14:textId="77777777" w:rsidR="00025DA0" w:rsidRPr="006A41C8" w:rsidRDefault="00025DA0"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CD9843E" w14:textId="77777777" w:rsidR="00025DA0" w:rsidRPr="006A41C8" w:rsidRDefault="00025DA0"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FB32C38" w14:textId="77777777" w:rsidR="00025DA0" w:rsidRPr="006A41C8" w:rsidRDefault="00025DA0" w:rsidP="008414AE">
            <w:pPr>
              <w:widowControl/>
              <w:rPr>
                <w:rFonts w:ascii="新細明體" w:hAnsi="新細明體" w:cs="新細明體"/>
                <w:color w:val="000000"/>
                <w:kern w:val="0"/>
                <w:szCs w:val="24"/>
              </w:rPr>
            </w:pPr>
          </w:p>
        </w:tc>
      </w:tr>
      <w:tr w:rsidR="00025DA0" w:rsidRPr="006A41C8" w14:paraId="3EF82382" w14:textId="77777777" w:rsidTr="00777938">
        <w:trPr>
          <w:trHeight w:val="750"/>
        </w:trPr>
        <w:tc>
          <w:tcPr>
            <w:tcW w:w="426" w:type="dxa"/>
            <w:vMerge/>
            <w:tcBorders>
              <w:left w:val="thinThickSmallGap" w:sz="18" w:space="0" w:color="auto"/>
              <w:right w:val="single" w:sz="4" w:space="0" w:color="auto"/>
            </w:tcBorders>
            <w:vAlign w:val="center"/>
          </w:tcPr>
          <w:p w14:paraId="1D02CFF4" w14:textId="77777777" w:rsidR="00025DA0" w:rsidRDefault="00025DA0" w:rsidP="008414AE">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0FF08368" w14:textId="77777777" w:rsidR="00025DA0" w:rsidRPr="006A41C8" w:rsidRDefault="00025DA0" w:rsidP="008414AE">
            <w:pPr>
              <w:widowControl/>
              <w:jc w:val="center"/>
              <w:rPr>
                <w:rFonts w:ascii="新細明體" w:hAnsi="新細明體" w:cs="新細明體"/>
                <w:color w:val="000000"/>
                <w:kern w:val="0"/>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18EDF65D" w14:textId="60AA6778" w:rsidR="00025DA0" w:rsidRPr="006A41C8" w:rsidRDefault="00025DA0" w:rsidP="008414AE">
            <w:pPr>
              <w:adjustRightInd w:val="0"/>
              <w:snapToGrid w:val="0"/>
              <w:spacing w:line="220" w:lineRule="exact"/>
              <w:ind w:left="180" w:rightChars="50" w:right="120" w:hangingChars="100" w:hanging="180"/>
              <w:jc w:val="both"/>
              <w:rPr>
                <w:rFonts w:ascii="新細明體" w:hAnsi="新細明體"/>
                <w:sz w:val="18"/>
                <w:szCs w:val="18"/>
              </w:rPr>
            </w:pPr>
            <w:r>
              <w:rPr>
                <w:rFonts w:ascii="新細明體" w:hAnsi="新細明體" w:hint="eastAsia"/>
                <w:sz w:val="18"/>
                <w:szCs w:val="18"/>
              </w:rPr>
              <w:t>2. 面臨</w:t>
            </w:r>
            <w:r w:rsidR="00DD2F5A" w:rsidRPr="00DD2F5A">
              <w:rPr>
                <w:rFonts w:ascii="新細明體" w:hAnsi="新細明體" w:hint="eastAsia"/>
                <w:color w:val="FF0000"/>
                <w:sz w:val="18"/>
                <w:szCs w:val="18"/>
              </w:rPr>
              <w:t>60</w:t>
            </w:r>
            <w:r>
              <w:rPr>
                <w:rFonts w:ascii="新細明體" w:hAnsi="新細明體" w:hint="eastAsia"/>
                <w:sz w:val="18"/>
                <w:szCs w:val="18"/>
              </w:rPr>
              <w:t>公尺</w:t>
            </w:r>
            <w:proofErr w:type="gramStart"/>
            <w:r>
              <w:rPr>
                <w:rFonts w:ascii="新細明體" w:hAnsi="新細明體" w:hint="eastAsia"/>
                <w:sz w:val="18"/>
                <w:szCs w:val="18"/>
              </w:rPr>
              <w:t>以上園</w:t>
            </w:r>
            <w:proofErr w:type="gramEnd"/>
            <w:r>
              <w:rPr>
                <w:rFonts w:ascii="新細明體" w:hAnsi="新細明體" w:hint="eastAsia"/>
                <w:sz w:val="18"/>
                <w:szCs w:val="18"/>
              </w:rPr>
              <w:t>道道路，除依上表規定自建築線退縮外，非經執行機關同意，沿線不得設置車輛出入口。</w:t>
            </w:r>
          </w:p>
        </w:tc>
        <w:tc>
          <w:tcPr>
            <w:tcW w:w="2835" w:type="dxa"/>
            <w:tcBorders>
              <w:top w:val="single" w:sz="4" w:space="0" w:color="auto"/>
              <w:left w:val="nil"/>
              <w:bottom w:val="single" w:sz="4" w:space="0" w:color="auto"/>
              <w:right w:val="single" w:sz="4" w:space="0" w:color="auto"/>
            </w:tcBorders>
            <w:shd w:val="clear" w:color="auto" w:fill="auto"/>
          </w:tcPr>
          <w:p w14:paraId="7C110F7E" w14:textId="5FD48D98" w:rsidR="00025DA0" w:rsidRPr="006A41C8" w:rsidRDefault="00025DA0" w:rsidP="008414AE">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58C6071" w14:textId="77777777" w:rsidR="00025DA0" w:rsidRPr="006A41C8" w:rsidRDefault="00025DA0"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55C98B4" w14:textId="77777777" w:rsidR="00025DA0" w:rsidRPr="006A41C8" w:rsidRDefault="00025DA0"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C5B2070" w14:textId="77777777" w:rsidR="00025DA0" w:rsidRPr="006A41C8" w:rsidRDefault="00025DA0" w:rsidP="008414AE">
            <w:pPr>
              <w:widowControl/>
              <w:rPr>
                <w:rFonts w:ascii="新細明體" w:hAnsi="新細明體" w:cs="新細明體"/>
                <w:color w:val="000000"/>
                <w:kern w:val="0"/>
                <w:szCs w:val="24"/>
              </w:rPr>
            </w:pPr>
          </w:p>
        </w:tc>
      </w:tr>
      <w:tr w:rsidR="00025DA0" w:rsidRPr="006A41C8" w14:paraId="57EE0C75" w14:textId="77777777" w:rsidTr="00777938">
        <w:trPr>
          <w:trHeight w:val="750"/>
        </w:trPr>
        <w:tc>
          <w:tcPr>
            <w:tcW w:w="426" w:type="dxa"/>
            <w:vMerge/>
            <w:tcBorders>
              <w:left w:val="thinThickSmallGap" w:sz="18" w:space="0" w:color="auto"/>
              <w:bottom w:val="single" w:sz="4" w:space="0" w:color="auto"/>
              <w:right w:val="single" w:sz="4" w:space="0" w:color="auto"/>
            </w:tcBorders>
            <w:vAlign w:val="center"/>
          </w:tcPr>
          <w:p w14:paraId="19490065" w14:textId="77777777" w:rsidR="00025DA0" w:rsidRDefault="00025DA0" w:rsidP="008414AE">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20A0EA8D" w14:textId="77777777" w:rsidR="00025DA0" w:rsidRPr="006A41C8" w:rsidRDefault="00025DA0" w:rsidP="008414AE">
            <w:pPr>
              <w:widowControl/>
              <w:jc w:val="center"/>
              <w:rPr>
                <w:rFonts w:ascii="新細明體" w:hAnsi="新細明體" w:cs="新細明體"/>
                <w:color w:val="000000"/>
                <w:kern w:val="0"/>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852DE1D" w14:textId="15B7B79D" w:rsidR="00025DA0" w:rsidRDefault="00025DA0" w:rsidP="008414AE">
            <w:pPr>
              <w:adjustRightInd w:val="0"/>
              <w:snapToGrid w:val="0"/>
              <w:spacing w:line="220" w:lineRule="exact"/>
              <w:ind w:left="180" w:rightChars="50" w:right="120" w:hangingChars="100" w:hanging="180"/>
              <w:jc w:val="both"/>
              <w:rPr>
                <w:rFonts w:ascii="新細明體" w:hAnsi="新細明體"/>
                <w:sz w:val="18"/>
                <w:szCs w:val="18"/>
              </w:rPr>
            </w:pPr>
            <w:r>
              <w:rPr>
                <w:rFonts w:ascii="新細明體" w:hAnsi="新細明體" w:hint="eastAsia"/>
                <w:sz w:val="18"/>
                <w:szCs w:val="18"/>
              </w:rPr>
              <w:t>3.</w:t>
            </w:r>
            <w:r w:rsidRPr="00822801">
              <w:rPr>
                <w:rFonts w:ascii="新細明體" w:hAnsi="新細明體"/>
                <w:sz w:val="18"/>
                <w:szCs w:val="18"/>
              </w:rPr>
              <w:t xml:space="preserve"> 退縮線應自兩退縮線交叉點再各自退縮原所規定深度位置連線為其退縮線，如以下退縮截角示意圖。</w:t>
            </w:r>
          </w:p>
        </w:tc>
        <w:tc>
          <w:tcPr>
            <w:tcW w:w="2835" w:type="dxa"/>
            <w:tcBorders>
              <w:top w:val="single" w:sz="4" w:space="0" w:color="auto"/>
              <w:left w:val="nil"/>
              <w:bottom w:val="single" w:sz="4" w:space="0" w:color="auto"/>
              <w:right w:val="single" w:sz="4" w:space="0" w:color="auto"/>
            </w:tcBorders>
            <w:shd w:val="clear" w:color="auto" w:fill="auto"/>
          </w:tcPr>
          <w:p w14:paraId="7E1FF5E4" w14:textId="147EC926" w:rsidR="00025DA0" w:rsidRPr="006A41C8" w:rsidRDefault="00025DA0" w:rsidP="008414AE">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B293998" w14:textId="77777777" w:rsidR="00025DA0" w:rsidRPr="006A41C8" w:rsidRDefault="00025DA0"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793492B" w14:textId="77777777" w:rsidR="00025DA0" w:rsidRPr="006A41C8" w:rsidRDefault="00025DA0"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86AE55E" w14:textId="77777777" w:rsidR="00025DA0" w:rsidRPr="006A41C8" w:rsidRDefault="00025DA0" w:rsidP="008414AE">
            <w:pPr>
              <w:widowControl/>
              <w:rPr>
                <w:rFonts w:ascii="新細明體" w:hAnsi="新細明體" w:cs="新細明體"/>
                <w:color w:val="000000"/>
                <w:kern w:val="0"/>
                <w:szCs w:val="24"/>
              </w:rPr>
            </w:pPr>
          </w:p>
        </w:tc>
      </w:tr>
      <w:tr w:rsidR="00025DA0" w:rsidRPr="006A41C8" w14:paraId="2632365E" w14:textId="77777777" w:rsidTr="00777938">
        <w:trPr>
          <w:trHeight w:val="750"/>
        </w:trPr>
        <w:tc>
          <w:tcPr>
            <w:tcW w:w="426" w:type="dxa"/>
            <w:tcBorders>
              <w:top w:val="single" w:sz="4" w:space="0" w:color="auto"/>
              <w:left w:val="thinThickSmallGap" w:sz="18" w:space="0" w:color="auto"/>
              <w:bottom w:val="single" w:sz="4" w:space="0" w:color="auto"/>
              <w:right w:val="single" w:sz="4" w:space="0" w:color="auto"/>
            </w:tcBorders>
            <w:vAlign w:val="center"/>
          </w:tcPr>
          <w:p w14:paraId="0378EC71" w14:textId="14347C5F" w:rsidR="00025DA0" w:rsidRDefault="000D402C" w:rsidP="008414AE">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6</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170F7265" w14:textId="77777777" w:rsidR="00025DA0" w:rsidRDefault="000D402C" w:rsidP="008414AE">
            <w:pPr>
              <w:widowControl/>
              <w:jc w:val="center"/>
              <w:rPr>
                <w:rFonts w:ascii="新細明體" w:hAnsi="新細明體" w:cs="新細明體"/>
                <w:kern w:val="0"/>
                <w:szCs w:val="24"/>
              </w:rPr>
            </w:pPr>
            <w:r w:rsidRPr="006A41C8">
              <w:rPr>
                <w:rFonts w:ascii="新細明體" w:hAnsi="新細明體" w:cs="新細明體" w:hint="eastAsia"/>
                <w:kern w:val="0"/>
                <w:szCs w:val="24"/>
              </w:rPr>
              <w:t>架空走廊</w:t>
            </w:r>
          </w:p>
          <w:p w14:paraId="51135FF3" w14:textId="5C8FC6A3" w:rsidR="000D402C" w:rsidRPr="006A41C8" w:rsidRDefault="000D402C" w:rsidP="008414AE">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(第</w:t>
            </w:r>
            <w:r>
              <w:rPr>
                <w:rFonts w:ascii="新細明體" w:hAnsi="新細明體" w:cs="新細明體" w:hint="eastAsia"/>
                <w:color w:val="FF0000"/>
                <w:kern w:val="0"/>
                <w:sz w:val="22"/>
              </w:rPr>
              <w:t>9</w:t>
            </w:r>
            <w:r w:rsidRPr="006A41C8">
              <w:rPr>
                <w:rFonts w:ascii="新細明體" w:hAnsi="新細明體" w:cs="新細明體" w:hint="eastAsia"/>
                <w:color w:val="000000"/>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6F54D041" w14:textId="7722E79C" w:rsidR="00025DA0" w:rsidRPr="00025DA0" w:rsidRDefault="008102F6" w:rsidP="00025DA0">
            <w:pPr>
              <w:widowControl/>
              <w:rPr>
                <w:rFonts w:ascii="新細明體" w:hAnsi="新細明體" w:cs="新細明體"/>
                <w:kern w:val="0"/>
                <w:szCs w:val="24"/>
              </w:rPr>
            </w:pPr>
            <w:r w:rsidRPr="008102F6">
              <w:rPr>
                <w:rFonts w:ascii="新細明體" w:hAnsi="新細明體"/>
                <w:sz w:val="18"/>
                <w:szCs w:val="18"/>
              </w:rPr>
              <w:t xml:space="preserve">同一廠商基於園區事業發展，於相鄰街廓之2幢建築物有設置架空走廊之必 </w:t>
            </w:r>
            <w:proofErr w:type="gramStart"/>
            <w:r w:rsidRPr="008102F6">
              <w:rPr>
                <w:rFonts w:ascii="新細明體" w:hAnsi="新細明體"/>
                <w:sz w:val="18"/>
                <w:szCs w:val="18"/>
              </w:rPr>
              <w:t>要者</w:t>
            </w:r>
            <w:proofErr w:type="gramEnd"/>
            <w:r w:rsidRPr="008102F6">
              <w:rPr>
                <w:rFonts w:ascii="新細明體" w:hAnsi="新細明體"/>
                <w:sz w:val="18"/>
                <w:szCs w:val="18"/>
              </w:rPr>
              <w:t>，至多得設置2座，單座架空走廊之結構外觀最大寬度不得超過11公尺， 穿越道路</w:t>
            </w:r>
            <w:proofErr w:type="gramStart"/>
            <w:r w:rsidRPr="008102F6">
              <w:rPr>
                <w:rFonts w:ascii="新細明體" w:hAnsi="新細明體"/>
                <w:sz w:val="18"/>
                <w:szCs w:val="18"/>
              </w:rPr>
              <w:t>之廊身與</w:t>
            </w:r>
            <w:proofErr w:type="gramEnd"/>
            <w:r w:rsidRPr="008102F6">
              <w:rPr>
                <w:rFonts w:ascii="新細明體" w:hAnsi="新細明體"/>
                <w:sz w:val="18"/>
                <w:szCs w:val="18"/>
              </w:rPr>
              <w:t>路面之垂直距離不得小於4.6公尺。申請人應提送交通道路 使用影響、結構安全設計及景觀影響之評估報告，經管理局同意後始得設置。</w:t>
            </w:r>
          </w:p>
        </w:tc>
        <w:tc>
          <w:tcPr>
            <w:tcW w:w="2835" w:type="dxa"/>
            <w:tcBorders>
              <w:top w:val="single" w:sz="4" w:space="0" w:color="auto"/>
              <w:left w:val="nil"/>
              <w:bottom w:val="single" w:sz="4" w:space="0" w:color="auto"/>
              <w:right w:val="single" w:sz="4" w:space="0" w:color="auto"/>
            </w:tcBorders>
            <w:shd w:val="clear" w:color="auto" w:fill="auto"/>
          </w:tcPr>
          <w:p w14:paraId="23C64BCB" w14:textId="67690C77" w:rsidR="00025DA0" w:rsidRPr="006A41C8" w:rsidRDefault="008102F6" w:rsidP="008414AE">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9568018" w14:textId="77777777" w:rsidR="00025DA0" w:rsidRPr="006A41C8" w:rsidRDefault="00025DA0"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67CC7EC" w14:textId="77777777" w:rsidR="00025DA0" w:rsidRPr="006A41C8" w:rsidRDefault="00025DA0"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C0E9336" w14:textId="77777777" w:rsidR="00025DA0" w:rsidRPr="006A41C8" w:rsidRDefault="00025DA0" w:rsidP="008414AE">
            <w:pPr>
              <w:widowControl/>
              <w:rPr>
                <w:rFonts w:ascii="新細明體" w:hAnsi="新細明體" w:cs="新細明體"/>
                <w:color w:val="000000"/>
                <w:kern w:val="0"/>
                <w:szCs w:val="24"/>
              </w:rPr>
            </w:pPr>
          </w:p>
        </w:tc>
      </w:tr>
      <w:tr w:rsidR="000D402C" w:rsidRPr="006A41C8" w14:paraId="3925364C" w14:textId="77777777" w:rsidTr="00777938">
        <w:trPr>
          <w:trHeight w:val="750"/>
        </w:trPr>
        <w:tc>
          <w:tcPr>
            <w:tcW w:w="426" w:type="dxa"/>
            <w:tcBorders>
              <w:top w:val="single" w:sz="4" w:space="0" w:color="auto"/>
              <w:left w:val="thinThickSmallGap" w:sz="18" w:space="0" w:color="auto"/>
              <w:bottom w:val="single" w:sz="4" w:space="0" w:color="auto"/>
              <w:right w:val="single" w:sz="4" w:space="0" w:color="auto"/>
            </w:tcBorders>
            <w:vAlign w:val="center"/>
          </w:tcPr>
          <w:p w14:paraId="633DD13A" w14:textId="5F7B31DB" w:rsidR="000D402C" w:rsidRDefault="000D402C" w:rsidP="000D402C">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7</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1541AD66" w14:textId="77777777" w:rsidR="000D402C" w:rsidRPr="006A41C8" w:rsidRDefault="000D402C" w:rsidP="000D402C">
            <w:pPr>
              <w:widowControl/>
              <w:jc w:val="center"/>
              <w:rPr>
                <w:rFonts w:ascii="新細明體" w:hAnsi="新細明體" w:cs="新細明體"/>
                <w:kern w:val="0"/>
                <w:szCs w:val="24"/>
              </w:rPr>
            </w:pPr>
            <w:r w:rsidRPr="006A41C8">
              <w:rPr>
                <w:rFonts w:ascii="新細明體" w:hAnsi="新細明體" w:cs="新細明體" w:hint="eastAsia"/>
                <w:kern w:val="0"/>
                <w:szCs w:val="24"/>
              </w:rPr>
              <w:t>雨水</w:t>
            </w:r>
            <w:proofErr w:type="gramStart"/>
            <w:r w:rsidRPr="006A41C8">
              <w:rPr>
                <w:rFonts w:ascii="新細明體" w:hAnsi="新細明體" w:cs="新細明體" w:hint="eastAsia"/>
                <w:kern w:val="0"/>
                <w:szCs w:val="24"/>
              </w:rPr>
              <w:t>貯集滯</w:t>
            </w:r>
            <w:proofErr w:type="gramEnd"/>
            <w:r w:rsidRPr="006A41C8">
              <w:rPr>
                <w:rFonts w:ascii="新細明體" w:hAnsi="新細明體" w:cs="新細明體" w:hint="eastAsia"/>
                <w:kern w:val="0"/>
                <w:szCs w:val="24"/>
              </w:rPr>
              <w:t>洪設施</w:t>
            </w:r>
          </w:p>
          <w:p w14:paraId="55908D44" w14:textId="13A5EB30" w:rsidR="000D402C" w:rsidRPr="006A41C8" w:rsidRDefault="000D402C" w:rsidP="000D402C">
            <w:pPr>
              <w:widowControl/>
              <w:jc w:val="center"/>
              <w:rPr>
                <w:rFonts w:ascii="新細明體" w:hAnsi="新細明體" w:cs="新細明體"/>
                <w:kern w:val="0"/>
                <w:szCs w:val="24"/>
              </w:rPr>
            </w:pPr>
            <w:r w:rsidRPr="006A41C8">
              <w:rPr>
                <w:rFonts w:ascii="新細明體" w:hAnsi="新細明體" w:cs="新細明體" w:hint="eastAsia"/>
                <w:color w:val="000000"/>
                <w:kern w:val="0"/>
                <w:sz w:val="22"/>
              </w:rPr>
              <w:t>(第</w:t>
            </w:r>
            <w:r>
              <w:rPr>
                <w:rFonts w:ascii="新細明體" w:hAnsi="新細明體" w:cs="新細明體" w:hint="eastAsia"/>
                <w:color w:val="000000"/>
                <w:kern w:val="0"/>
                <w:sz w:val="22"/>
              </w:rPr>
              <w:t>1</w:t>
            </w:r>
            <w:r>
              <w:rPr>
                <w:rFonts w:ascii="新細明體" w:hAnsi="新細明體" w:cs="新細明體" w:hint="eastAsia"/>
                <w:color w:val="FF0000"/>
                <w:kern w:val="0"/>
                <w:sz w:val="22"/>
              </w:rPr>
              <w:t>0</w:t>
            </w:r>
            <w:r w:rsidRPr="006A41C8">
              <w:rPr>
                <w:rFonts w:ascii="新細明體" w:hAnsi="新細明體" w:cs="新細明體" w:hint="eastAsia"/>
                <w:color w:val="000000"/>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25884977" w14:textId="32DD8923" w:rsidR="000D402C" w:rsidRPr="006752F4" w:rsidRDefault="000D402C" w:rsidP="000D402C">
            <w:pPr>
              <w:widowControl/>
              <w:rPr>
                <w:rFonts w:ascii="新細明體" w:hAnsi="新細明體"/>
                <w:sz w:val="18"/>
                <w:szCs w:val="18"/>
              </w:rPr>
            </w:pPr>
            <w:r w:rsidRPr="006752F4">
              <w:rPr>
                <w:rFonts w:ascii="新細明體" w:hAnsi="新細明體" w:hint="eastAsia"/>
                <w:sz w:val="18"/>
                <w:szCs w:val="18"/>
              </w:rPr>
              <w:t>園區內</w:t>
            </w:r>
            <w:r w:rsidRPr="006752F4">
              <w:rPr>
                <w:rFonts w:ascii="新細明體" w:hAnsi="新細明體"/>
                <w:sz w:val="18"/>
                <w:szCs w:val="18"/>
              </w:rPr>
              <w:t>因實際特殊情形，得提送雨水</w:t>
            </w:r>
            <w:proofErr w:type="gramStart"/>
            <w:r w:rsidRPr="006752F4">
              <w:rPr>
                <w:rFonts w:ascii="新細明體" w:hAnsi="新細明體"/>
                <w:sz w:val="18"/>
                <w:szCs w:val="18"/>
              </w:rPr>
              <w:t>貯集滯</w:t>
            </w:r>
            <w:proofErr w:type="gramEnd"/>
            <w:r w:rsidRPr="006752F4">
              <w:rPr>
                <w:rFonts w:ascii="新細明體" w:hAnsi="新細明體"/>
                <w:sz w:val="18"/>
                <w:szCs w:val="18"/>
              </w:rPr>
              <w:t>洪計畫，以不影響區內雨水下水道功能為原則，經管理局專案審查核准同意後，得予免依「建築技術規則」建築設計施工篇第4條之3規定設置雨水</w:t>
            </w:r>
            <w:proofErr w:type="gramStart"/>
            <w:r w:rsidRPr="006752F4">
              <w:rPr>
                <w:rFonts w:ascii="新細明體" w:hAnsi="新細明體"/>
                <w:sz w:val="18"/>
                <w:szCs w:val="18"/>
              </w:rPr>
              <w:t>貯集滯</w:t>
            </w:r>
            <w:proofErr w:type="gramEnd"/>
            <w:r w:rsidRPr="006752F4">
              <w:rPr>
                <w:rFonts w:ascii="新細明體" w:hAnsi="新細明體"/>
                <w:sz w:val="18"/>
                <w:szCs w:val="18"/>
              </w:rPr>
              <w:t>洪設施</w:t>
            </w:r>
            <w:r>
              <w:rPr>
                <w:rFonts w:ascii="新細明體" w:hAnsi="新細明體" w:hint="eastAsia"/>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787712F3" w14:textId="52CDF410" w:rsidR="000D402C" w:rsidRPr="006A41C8" w:rsidRDefault="000D402C" w:rsidP="000D402C">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B1EE160" w14:textId="77777777" w:rsidR="000D402C" w:rsidRPr="006A41C8" w:rsidRDefault="000D402C" w:rsidP="000D402C">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AB8E556" w14:textId="77777777" w:rsidR="000D402C" w:rsidRPr="006A41C8" w:rsidRDefault="000D402C" w:rsidP="000D402C">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242D654" w14:textId="77777777" w:rsidR="000D402C" w:rsidRPr="006A41C8" w:rsidRDefault="000D402C" w:rsidP="000D402C">
            <w:pPr>
              <w:widowControl/>
              <w:rPr>
                <w:rFonts w:ascii="新細明體" w:hAnsi="新細明體" w:cs="新細明體"/>
                <w:color w:val="000000"/>
                <w:kern w:val="0"/>
                <w:szCs w:val="24"/>
              </w:rPr>
            </w:pPr>
          </w:p>
        </w:tc>
      </w:tr>
      <w:tr w:rsidR="00E76722" w:rsidRPr="006A41C8" w14:paraId="5B513F5E" w14:textId="77777777" w:rsidTr="00777938">
        <w:trPr>
          <w:trHeight w:val="750"/>
        </w:trPr>
        <w:tc>
          <w:tcPr>
            <w:tcW w:w="426" w:type="dxa"/>
            <w:vMerge w:val="restart"/>
            <w:tcBorders>
              <w:top w:val="single" w:sz="4" w:space="0" w:color="auto"/>
              <w:left w:val="thinThickSmallGap" w:sz="18" w:space="0" w:color="auto"/>
              <w:right w:val="single" w:sz="4" w:space="0" w:color="auto"/>
            </w:tcBorders>
            <w:vAlign w:val="center"/>
          </w:tcPr>
          <w:p w14:paraId="781226F0" w14:textId="605C5239" w:rsidR="00E76722" w:rsidRDefault="008102F6" w:rsidP="008414AE">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8</w:t>
            </w:r>
          </w:p>
        </w:tc>
        <w:tc>
          <w:tcPr>
            <w:tcW w:w="1918" w:type="dxa"/>
            <w:gridSpan w:val="2"/>
            <w:vMerge w:val="restart"/>
            <w:tcBorders>
              <w:top w:val="single" w:sz="4" w:space="0" w:color="auto"/>
              <w:left w:val="single" w:sz="4" w:space="0" w:color="auto"/>
              <w:right w:val="single" w:sz="4" w:space="0" w:color="auto"/>
            </w:tcBorders>
            <w:vAlign w:val="center"/>
          </w:tcPr>
          <w:p w14:paraId="496EA485" w14:textId="04265D85" w:rsidR="00E76722" w:rsidRPr="009C54FB" w:rsidRDefault="00D95AD6" w:rsidP="00025DA0">
            <w:pPr>
              <w:widowControl/>
              <w:jc w:val="center"/>
              <w:rPr>
                <w:rFonts w:ascii="新細明體" w:hAnsi="新細明體" w:cs="新細明體"/>
                <w:kern w:val="0"/>
                <w:szCs w:val="24"/>
              </w:rPr>
            </w:pPr>
            <w:r>
              <w:rPr>
                <w:rFonts w:ascii="新細明體" w:hAnsi="新細明體" w:cs="新細明體" w:hint="eastAsia"/>
                <w:kern w:val="0"/>
                <w:szCs w:val="24"/>
              </w:rPr>
              <w:t>綠覆率</w:t>
            </w:r>
          </w:p>
          <w:p w14:paraId="6B6CD007" w14:textId="0FCB5FF0" w:rsidR="00E76722" w:rsidRPr="00F67490" w:rsidRDefault="00E76722" w:rsidP="00025DA0">
            <w:pPr>
              <w:widowControl/>
              <w:jc w:val="center"/>
              <w:rPr>
                <w:rFonts w:ascii="新細明體" w:hAnsi="新細明體" w:cs="新細明體"/>
                <w:kern w:val="0"/>
                <w:szCs w:val="24"/>
              </w:rPr>
            </w:pPr>
            <w:r w:rsidRPr="009C54FB">
              <w:rPr>
                <w:rFonts w:ascii="新細明體" w:hAnsi="新細明體" w:cs="新細明體" w:hint="eastAsia"/>
                <w:kern w:val="0"/>
                <w:szCs w:val="24"/>
              </w:rPr>
              <w:t>(第1</w:t>
            </w:r>
            <w:r>
              <w:rPr>
                <w:rFonts w:ascii="新細明體" w:hAnsi="新細明體" w:cs="新細明體" w:hint="eastAsia"/>
                <w:color w:val="FF0000"/>
                <w:kern w:val="0"/>
                <w:szCs w:val="24"/>
              </w:rPr>
              <w:t>1</w:t>
            </w:r>
            <w:r w:rsidRPr="009C54FB">
              <w:rPr>
                <w:rFonts w:ascii="新細明體" w:hAnsi="新細明體" w:cs="新細明體" w:hint="eastAsia"/>
                <w:kern w:val="0"/>
                <w:szCs w:val="24"/>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48758CB6" w14:textId="0A36AC75" w:rsidR="00E76722" w:rsidRPr="006752F4" w:rsidRDefault="00D95AD6" w:rsidP="00D95AD6">
            <w:pPr>
              <w:widowControl/>
              <w:spacing w:line="220" w:lineRule="exact"/>
              <w:ind w:left="180" w:rightChars="50" w:right="120" w:hangingChars="100" w:hanging="180"/>
              <w:rPr>
                <w:rFonts w:ascii="新細明體" w:hAnsi="新細明體"/>
                <w:sz w:val="18"/>
                <w:szCs w:val="18"/>
              </w:rPr>
            </w:pPr>
            <w:r>
              <w:rPr>
                <w:rFonts w:ascii="新細明體" w:hAnsi="新細明體" w:hint="eastAsia"/>
                <w:color w:val="FF0000"/>
                <w:sz w:val="18"/>
                <w:szCs w:val="18"/>
              </w:rPr>
              <w:t xml:space="preserve">1. </w:t>
            </w:r>
            <w:r w:rsidR="00E76722" w:rsidRPr="00D95AD6">
              <w:rPr>
                <w:rFonts w:ascii="新細明體" w:hAnsi="新細明體" w:hint="eastAsia"/>
                <w:color w:val="FF0000"/>
                <w:sz w:val="18"/>
                <w:szCs w:val="18"/>
              </w:rPr>
              <w:t>法定綠化面積比例：</w:t>
            </w:r>
          </w:p>
        </w:tc>
        <w:tc>
          <w:tcPr>
            <w:tcW w:w="2835" w:type="dxa"/>
            <w:tcBorders>
              <w:top w:val="single" w:sz="4" w:space="0" w:color="auto"/>
              <w:left w:val="nil"/>
              <w:bottom w:val="single" w:sz="4" w:space="0" w:color="auto"/>
              <w:right w:val="single" w:sz="4" w:space="0" w:color="auto"/>
            </w:tcBorders>
            <w:shd w:val="clear" w:color="auto" w:fill="auto"/>
          </w:tcPr>
          <w:p w14:paraId="3444EDBF" w14:textId="77777777" w:rsidR="00E76722" w:rsidRPr="006317B7" w:rsidRDefault="00E76722" w:rsidP="00C347F9">
            <w:pPr>
              <w:spacing w:line="280" w:lineRule="exact"/>
              <w:ind w:left="180" w:hangingChars="100" w:hanging="180"/>
              <w:jc w:val="both"/>
              <w:rPr>
                <w:rFonts w:ascii="新細明體" w:hAnsi="新細明體"/>
                <w:color w:val="FF0000"/>
                <w:sz w:val="18"/>
                <w:szCs w:val="18"/>
              </w:rPr>
            </w:pPr>
            <w:r w:rsidRPr="006317B7">
              <w:rPr>
                <w:rFonts w:ascii="新細明體" w:hAnsi="新細明體" w:hint="eastAsia"/>
                <w:color w:val="FF0000"/>
                <w:sz w:val="18"/>
                <w:szCs w:val="18"/>
              </w:rPr>
              <w:t>1.</w:t>
            </w:r>
            <w:proofErr w:type="gramStart"/>
            <w:r w:rsidRPr="006317B7">
              <w:rPr>
                <w:rFonts w:ascii="新細明體" w:hAnsi="新細明體" w:hint="eastAsia"/>
                <w:color w:val="FF0000"/>
                <w:sz w:val="18"/>
                <w:szCs w:val="18"/>
              </w:rPr>
              <w:t>實設比例</w:t>
            </w:r>
            <w:proofErr w:type="gramEnd"/>
            <w:r w:rsidRPr="006317B7">
              <w:rPr>
                <w:rFonts w:ascii="新細明體" w:hAnsi="新細明體" w:hint="eastAsia"/>
                <w:color w:val="FF0000"/>
                <w:sz w:val="18"/>
                <w:szCs w:val="18"/>
              </w:rPr>
              <w:t>(全區)：</w:t>
            </w:r>
          </w:p>
          <w:p w14:paraId="60A3F8CF" w14:textId="5361832A" w:rsidR="00E76722" w:rsidRPr="006A41C8" w:rsidRDefault="00E76722" w:rsidP="00C347F9">
            <w:pPr>
              <w:spacing w:line="280" w:lineRule="exact"/>
              <w:ind w:left="180" w:hangingChars="100" w:hanging="180"/>
              <w:jc w:val="both"/>
              <w:rPr>
                <w:rFonts w:ascii="新細明體" w:hAnsi="新細明體"/>
                <w:sz w:val="18"/>
                <w:szCs w:val="18"/>
              </w:rPr>
            </w:pPr>
            <w:r w:rsidRPr="006317B7">
              <w:rPr>
                <w:rFonts w:ascii="新細明體" w:hAnsi="新細明體" w:hint="eastAsia"/>
                <w:color w:val="FF0000"/>
                <w:sz w:val="18"/>
                <w:szCs w:val="18"/>
              </w:rPr>
              <w:t>2.</w:t>
            </w:r>
            <w:proofErr w:type="gramStart"/>
            <w:r w:rsidRPr="006317B7">
              <w:rPr>
                <w:rFonts w:ascii="新細明體" w:hAnsi="新細明體" w:hint="eastAsia"/>
                <w:color w:val="FF0000"/>
                <w:sz w:val="18"/>
                <w:szCs w:val="18"/>
              </w:rPr>
              <w:t>實設比例</w:t>
            </w:r>
            <w:proofErr w:type="gramEnd"/>
            <w:r w:rsidRPr="006317B7">
              <w:rPr>
                <w:rFonts w:ascii="新細明體" w:hAnsi="新細明體" w:hint="eastAsia"/>
                <w:color w:val="FF0000"/>
                <w:sz w:val="18"/>
                <w:szCs w:val="18"/>
              </w:rPr>
              <w:t>(本期)：</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D8CFD1C" w14:textId="77777777" w:rsidR="00E76722" w:rsidRPr="006A41C8" w:rsidRDefault="00E76722"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4D6E1D4" w14:textId="77777777" w:rsidR="00E76722" w:rsidRPr="006A41C8" w:rsidRDefault="00E76722"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2A266DE" w14:textId="77777777" w:rsidR="00E76722" w:rsidRPr="006A41C8" w:rsidRDefault="00E76722" w:rsidP="008414AE">
            <w:pPr>
              <w:widowControl/>
              <w:rPr>
                <w:rFonts w:ascii="新細明體" w:hAnsi="新細明體" w:cs="新細明體"/>
                <w:color w:val="000000"/>
                <w:kern w:val="0"/>
                <w:szCs w:val="24"/>
              </w:rPr>
            </w:pPr>
          </w:p>
        </w:tc>
      </w:tr>
      <w:tr w:rsidR="00E76722" w:rsidRPr="006A41C8" w14:paraId="5008D951" w14:textId="77777777" w:rsidTr="00777938">
        <w:trPr>
          <w:trHeight w:val="750"/>
        </w:trPr>
        <w:tc>
          <w:tcPr>
            <w:tcW w:w="426" w:type="dxa"/>
            <w:vMerge/>
            <w:tcBorders>
              <w:left w:val="thinThickSmallGap" w:sz="18" w:space="0" w:color="auto"/>
              <w:right w:val="single" w:sz="4" w:space="0" w:color="auto"/>
            </w:tcBorders>
            <w:vAlign w:val="center"/>
          </w:tcPr>
          <w:p w14:paraId="2CF580D3" w14:textId="77777777" w:rsidR="00E76722" w:rsidRDefault="00E76722" w:rsidP="008414AE">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15BEF20" w14:textId="77777777" w:rsidR="00E76722" w:rsidRPr="009C54FB" w:rsidRDefault="00E76722" w:rsidP="00025DA0">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1EF17B9D" w14:textId="6345DCDB" w:rsidR="00E76722" w:rsidRPr="00C347F9" w:rsidRDefault="00D95AD6" w:rsidP="00D95AD6">
            <w:pPr>
              <w:widowControl/>
              <w:spacing w:line="220" w:lineRule="exact"/>
              <w:ind w:left="180" w:rightChars="50" w:right="120" w:hangingChars="100" w:hanging="180"/>
              <w:rPr>
                <w:rFonts w:ascii="新細明體" w:hAnsi="新細明體"/>
                <w:sz w:val="18"/>
                <w:szCs w:val="18"/>
              </w:rPr>
            </w:pPr>
            <w:r>
              <w:rPr>
                <w:rFonts w:ascii="新細明體" w:hAnsi="新細明體" w:hint="eastAsia"/>
                <w:sz w:val="18"/>
                <w:szCs w:val="18"/>
              </w:rPr>
              <w:t xml:space="preserve">2. </w:t>
            </w:r>
            <w:r w:rsidR="00E76722" w:rsidRPr="00CE010F">
              <w:rPr>
                <w:rFonts w:ascii="新細明體" w:hAnsi="新細明體"/>
                <w:sz w:val="18"/>
                <w:szCs w:val="18"/>
              </w:rPr>
              <w:t>第二種</w:t>
            </w:r>
            <w:r w:rsidR="00E76722">
              <w:rPr>
                <w:rFonts w:ascii="新細明體" w:hAnsi="新細明體" w:hint="eastAsia"/>
                <w:sz w:val="18"/>
                <w:szCs w:val="18"/>
              </w:rPr>
              <w:t>產</w:t>
            </w:r>
            <w:r w:rsidR="00E76722" w:rsidRPr="00CE010F">
              <w:rPr>
                <w:rFonts w:ascii="新細明體" w:hAnsi="新細明體"/>
                <w:sz w:val="18"/>
                <w:szCs w:val="18"/>
              </w:rPr>
              <w:t>業</w:t>
            </w:r>
            <w:proofErr w:type="gramStart"/>
            <w:r w:rsidR="00E76722" w:rsidRPr="00CE010F">
              <w:rPr>
                <w:rFonts w:ascii="新細明體" w:hAnsi="新細明體"/>
                <w:sz w:val="18"/>
                <w:szCs w:val="18"/>
              </w:rPr>
              <w:t>專用區綠覆</w:t>
            </w:r>
            <w:proofErr w:type="gramEnd"/>
            <w:r w:rsidR="00E76722" w:rsidRPr="00CE010F">
              <w:rPr>
                <w:rFonts w:ascii="新細明體" w:hAnsi="新細明體"/>
                <w:sz w:val="18"/>
                <w:szCs w:val="18"/>
              </w:rPr>
              <w:t>面積應大於基地總面積之</w:t>
            </w:r>
            <w:r w:rsidR="00E76722" w:rsidRPr="008102F6">
              <w:rPr>
                <w:rFonts w:ascii="新細明體" w:hAnsi="新細明體"/>
                <w:color w:val="FF0000"/>
                <w:sz w:val="18"/>
                <w:szCs w:val="18"/>
              </w:rPr>
              <w:t>20%</w:t>
            </w:r>
            <w:r w:rsidR="00E76722" w:rsidRPr="00CE010F">
              <w:rPr>
                <w:rFonts w:ascii="新細明體" w:hAnsi="新細明體"/>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311FF979" w14:textId="6EA4A0D6" w:rsidR="00E76722" w:rsidRPr="006317B7" w:rsidRDefault="00E76722" w:rsidP="00C347F9">
            <w:pPr>
              <w:spacing w:line="280" w:lineRule="exact"/>
              <w:ind w:left="180" w:hangingChars="100" w:hanging="180"/>
              <w:jc w:val="both"/>
              <w:rPr>
                <w:rFonts w:ascii="新細明體" w:hAnsi="新細明體"/>
                <w:color w:val="FF0000"/>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2B25CB7" w14:textId="77777777" w:rsidR="00E76722" w:rsidRPr="006A41C8" w:rsidRDefault="00E76722"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F9BB670" w14:textId="77777777" w:rsidR="00E76722" w:rsidRPr="006A41C8" w:rsidRDefault="00E76722"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3B2DE5A" w14:textId="77777777" w:rsidR="00E76722" w:rsidRPr="006A41C8" w:rsidRDefault="00E76722" w:rsidP="008414AE">
            <w:pPr>
              <w:widowControl/>
              <w:rPr>
                <w:rFonts w:ascii="新細明體" w:hAnsi="新細明體" w:cs="新細明體"/>
                <w:color w:val="000000"/>
                <w:kern w:val="0"/>
                <w:szCs w:val="24"/>
              </w:rPr>
            </w:pPr>
          </w:p>
        </w:tc>
      </w:tr>
      <w:tr w:rsidR="00E76722" w:rsidRPr="006A41C8" w14:paraId="03B317A5" w14:textId="77777777" w:rsidTr="00777938">
        <w:trPr>
          <w:trHeight w:val="750"/>
        </w:trPr>
        <w:tc>
          <w:tcPr>
            <w:tcW w:w="426" w:type="dxa"/>
            <w:vMerge/>
            <w:tcBorders>
              <w:left w:val="thinThickSmallGap" w:sz="18" w:space="0" w:color="auto"/>
              <w:right w:val="single" w:sz="4" w:space="0" w:color="auto"/>
            </w:tcBorders>
            <w:vAlign w:val="center"/>
          </w:tcPr>
          <w:p w14:paraId="12DFAD84" w14:textId="77777777" w:rsidR="00E76722" w:rsidRDefault="00E76722" w:rsidP="008414AE">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A106C08" w14:textId="77777777" w:rsidR="00E76722" w:rsidRPr="009C54FB" w:rsidRDefault="00E76722" w:rsidP="00025DA0">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30D48E5" w14:textId="10396CFF" w:rsidR="00E76722" w:rsidRPr="00CE010F" w:rsidRDefault="00D95AD6" w:rsidP="00D95AD6">
            <w:pPr>
              <w:widowControl/>
              <w:spacing w:line="220" w:lineRule="exact"/>
              <w:ind w:left="180" w:rightChars="50" w:right="120" w:hangingChars="100" w:hanging="180"/>
              <w:rPr>
                <w:rFonts w:ascii="新細明體" w:hAnsi="新細明體"/>
                <w:sz w:val="18"/>
                <w:szCs w:val="18"/>
              </w:rPr>
            </w:pPr>
            <w:r>
              <w:rPr>
                <w:rFonts w:ascii="新細明體" w:hAnsi="新細明體" w:hint="eastAsia"/>
                <w:sz w:val="18"/>
                <w:szCs w:val="18"/>
              </w:rPr>
              <w:t xml:space="preserve">3. </w:t>
            </w:r>
            <w:r w:rsidR="00E76722" w:rsidRPr="00C347F9">
              <w:rPr>
                <w:rFonts w:ascii="新細明體" w:hAnsi="新細明體"/>
                <w:sz w:val="18"/>
                <w:szCs w:val="18"/>
              </w:rPr>
              <w:t xml:space="preserve">公園用地及第一種產業專用區作公園使用者，綠覆面積應不低於用地總面積之 </w:t>
            </w:r>
            <w:r w:rsidR="00E76722" w:rsidRPr="008102F6">
              <w:rPr>
                <w:rFonts w:ascii="新細明體" w:hAnsi="新細明體"/>
                <w:color w:val="FF0000"/>
                <w:sz w:val="18"/>
                <w:szCs w:val="18"/>
              </w:rPr>
              <w:t>70%</w:t>
            </w:r>
            <w:r w:rsidR="00E76722" w:rsidRPr="00C347F9">
              <w:rPr>
                <w:rFonts w:ascii="新細明體" w:hAnsi="新細明體"/>
                <w:sz w:val="18"/>
                <w:szCs w:val="18"/>
              </w:rPr>
              <w:t>；因基地地形、地勢、交通、位置、功能使用等特殊情形無法達到上開</w:t>
            </w:r>
            <w:proofErr w:type="gramStart"/>
            <w:r w:rsidR="00E76722" w:rsidRPr="00C347F9">
              <w:rPr>
                <w:rFonts w:ascii="新細明體" w:hAnsi="新細明體"/>
                <w:sz w:val="18"/>
                <w:szCs w:val="18"/>
              </w:rPr>
              <w:t>規</w:t>
            </w:r>
            <w:proofErr w:type="gramEnd"/>
            <w:r w:rsidR="00E76722" w:rsidRPr="00C347F9">
              <w:rPr>
                <w:rFonts w:ascii="新細明體" w:hAnsi="新細明體"/>
                <w:sz w:val="18"/>
                <w:szCs w:val="18"/>
              </w:rPr>
              <w:t xml:space="preserve"> </w:t>
            </w:r>
            <w:proofErr w:type="gramStart"/>
            <w:r w:rsidR="00E76722" w:rsidRPr="00C347F9">
              <w:rPr>
                <w:rFonts w:ascii="新細明體" w:hAnsi="新細明體"/>
                <w:sz w:val="18"/>
                <w:szCs w:val="18"/>
              </w:rPr>
              <w:t>定者，得敘</w:t>
            </w:r>
            <w:proofErr w:type="gramEnd"/>
            <w:r w:rsidR="00E76722" w:rsidRPr="00C347F9">
              <w:rPr>
                <w:rFonts w:ascii="新細明體" w:hAnsi="新細明體"/>
                <w:sz w:val="18"/>
                <w:szCs w:val="18"/>
              </w:rPr>
              <w:t>明理由，經都市設計審查小組同意後調整。</w:t>
            </w:r>
          </w:p>
        </w:tc>
        <w:tc>
          <w:tcPr>
            <w:tcW w:w="2835" w:type="dxa"/>
            <w:tcBorders>
              <w:top w:val="single" w:sz="4" w:space="0" w:color="auto"/>
              <w:left w:val="nil"/>
              <w:bottom w:val="single" w:sz="4" w:space="0" w:color="auto"/>
              <w:right w:val="single" w:sz="4" w:space="0" w:color="auto"/>
            </w:tcBorders>
            <w:shd w:val="clear" w:color="auto" w:fill="auto"/>
          </w:tcPr>
          <w:p w14:paraId="3FB258CD" w14:textId="39ADE53E" w:rsidR="00E76722" w:rsidRPr="006A41C8" w:rsidRDefault="00E76722" w:rsidP="00C347F9">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805819F" w14:textId="77777777" w:rsidR="00E76722" w:rsidRPr="006A41C8" w:rsidRDefault="00E76722"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64A7FBC" w14:textId="77777777" w:rsidR="00E76722" w:rsidRPr="006A41C8" w:rsidRDefault="00E76722"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3133A5F" w14:textId="77777777" w:rsidR="00E76722" w:rsidRPr="006A41C8" w:rsidRDefault="00E76722" w:rsidP="008414AE">
            <w:pPr>
              <w:widowControl/>
              <w:rPr>
                <w:rFonts w:ascii="新細明體" w:hAnsi="新細明體" w:cs="新細明體"/>
                <w:color w:val="000000"/>
                <w:kern w:val="0"/>
                <w:szCs w:val="24"/>
              </w:rPr>
            </w:pPr>
          </w:p>
        </w:tc>
      </w:tr>
      <w:tr w:rsidR="00E76722" w:rsidRPr="006A41C8" w14:paraId="138053AB" w14:textId="77777777" w:rsidTr="00777938">
        <w:trPr>
          <w:trHeight w:val="750"/>
        </w:trPr>
        <w:tc>
          <w:tcPr>
            <w:tcW w:w="426" w:type="dxa"/>
            <w:vMerge/>
            <w:tcBorders>
              <w:left w:val="thinThickSmallGap" w:sz="18" w:space="0" w:color="auto"/>
              <w:bottom w:val="single" w:sz="4" w:space="0" w:color="auto"/>
              <w:right w:val="single" w:sz="4" w:space="0" w:color="auto"/>
            </w:tcBorders>
            <w:vAlign w:val="center"/>
          </w:tcPr>
          <w:p w14:paraId="7F1E1DD5" w14:textId="77777777" w:rsidR="00E76722" w:rsidRDefault="00E76722" w:rsidP="008414AE">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416B80A5" w14:textId="77777777" w:rsidR="00E76722" w:rsidRPr="009C54FB" w:rsidRDefault="00E76722" w:rsidP="00025DA0">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43314FA" w14:textId="6A8E709D" w:rsidR="00E76722" w:rsidRPr="00C347F9" w:rsidRDefault="00D95AD6" w:rsidP="00D95AD6">
            <w:pPr>
              <w:widowControl/>
              <w:spacing w:line="220" w:lineRule="exact"/>
              <w:ind w:left="180" w:rightChars="50" w:right="120" w:hangingChars="100" w:hanging="180"/>
              <w:rPr>
                <w:rFonts w:ascii="新細明體" w:hAnsi="新細明體"/>
                <w:sz w:val="18"/>
                <w:szCs w:val="18"/>
              </w:rPr>
            </w:pPr>
            <w:r>
              <w:rPr>
                <w:rFonts w:ascii="新細明體" w:hAnsi="新細明體" w:hint="eastAsia"/>
                <w:sz w:val="18"/>
                <w:szCs w:val="18"/>
              </w:rPr>
              <w:t xml:space="preserve">4. </w:t>
            </w:r>
            <w:r w:rsidR="00E76722" w:rsidRPr="00E76722">
              <w:rPr>
                <w:rFonts w:ascii="新細明體" w:hAnsi="新細明體"/>
                <w:sz w:val="18"/>
                <w:szCs w:val="18"/>
              </w:rPr>
              <w:t>其它使用分區或用地之綠覆面積應大於基地總面積之</w:t>
            </w:r>
            <w:r w:rsidR="00E76722" w:rsidRPr="008102F6">
              <w:rPr>
                <w:rFonts w:ascii="新細明體" w:hAnsi="新細明體"/>
                <w:color w:val="FF0000"/>
                <w:sz w:val="18"/>
                <w:szCs w:val="18"/>
              </w:rPr>
              <w:t>35%</w:t>
            </w:r>
            <w:r w:rsidR="00E76722" w:rsidRPr="00E76722">
              <w:rPr>
                <w:rFonts w:ascii="新細明體" w:hAnsi="新細明體"/>
                <w:sz w:val="18"/>
                <w:szCs w:val="18"/>
              </w:rPr>
              <w:t>，但因實際特殊情形 經管理局同意者，得酌予調整，惟不得低於基地總面積之</w:t>
            </w:r>
            <w:r w:rsidR="00E76722" w:rsidRPr="008102F6">
              <w:rPr>
                <w:rFonts w:ascii="新細明體" w:hAnsi="新細明體"/>
                <w:color w:val="FF0000"/>
                <w:sz w:val="18"/>
                <w:szCs w:val="18"/>
              </w:rPr>
              <w:t>25%</w:t>
            </w:r>
            <w:r w:rsidR="00E76722" w:rsidRPr="00E76722">
              <w:rPr>
                <w:rFonts w:ascii="新細明體" w:hAnsi="新細明體"/>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46B8AF42" w14:textId="73B75EE6" w:rsidR="00E76722" w:rsidRPr="006A41C8" w:rsidRDefault="00E76722" w:rsidP="00C347F9">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6285B28" w14:textId="77777777" w:rsidR="00E76722" w:rsidRPr="006A41C8" w:rsidRDefault="00E76722"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53DE1C0" w14:textId="77777777" w:rsidR="00E76722" w:rsidRPr="006A41C8" w:rsidRDefault="00E76722"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20A62E1" w14:textId="77777777" w:rsidR="00E76722" w:rsidRPr="006A41C8" w:rsidRDefault="00E76722" w:rsidP="008414AE">
            <w:pPr>
              <w:widowControl/>
              <w:rPr>
                <w:rFonts w:ascii="新細明體" w:hAnsi="新細明體" w:cs="新細明體"/>
                <w:color w:val="000000"/>
                <w:kern w:val="0"/>
                <w:szCs w:val="24"/>
              </w:rPr>
            </w:pPr>
          </w:p>
        </w:tc>
      </w:tr>
      <w:tr w:rsidR="00E76722" w:rsidRPr="006A41C8" w14:paraId="6C671D0B" w14:textId="77777777" w:rsidTr="00777938">
        <w:trPr>
          <w:trHeight w:val="750"/>
        </w:trPr>
        <w:tc>
          <w:tcPr>
            <w:tcW w:w="426" w:type="dxa"/>
            <w:tcBorders>
              <w:top w:val="single" w:sz="4" w:space="0" w:color="auto"/>
              <w:left w:val="thinThickSmallGap" w:sz="18" w:space="0" w:color="auto"/>
              <w:bottom w:val="single" w:sz="4" w:space="0" w:color="auto"/>
              <w:right w:val="single" w:sz="4" w:space="0" w:color="auto"/>
            </w:tcBorders>
            <w:vAlign w:val="center"/>
          </w:tcPr>
          <w:p w14:paraId="3ED66D0D" w14:textId="225D2DA4" w:rsidR="00E76722" w:rsidRDefault="008102F6" w:rsidP="008414AE">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9</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5A7441F1" w14:textId="3D5BE5F4" w:rsidR="00E76722" w:rsidRDefault="0046307E" w:rsidP="00025DA0">
            <w:pPr>
              <w:widowControl/>
              <w:jc w:val="center"/>
              <w:rPr>
                <w:rFonts w:ascii="新細明體" w:hAnsi="新細明體" w:cs="新細明體"/>
                <w:kern w:val="0"/>
                <w:szCs w:val="24"/>
              </w:rPr>
            </w:pPr>
            <w:proofErr w:type="gramStart"/>
            <w:r>
              <w:rPr>
                <w:rFonts w:ascii="新細明體" w:hAnsi="新細明體" w:cs="新細明體" w:hint="eastAsia"/>
                <w:kern w:val="0"/>
                <w:szCs w:val="24"/>
              </w:rPr>
              <w:t>綠能</w:t>
            </w:r>
            <w:r w:rsidR="00E76722" w:rsidRPr="00E76722">
              <w:rPr>
                <w:rFonts w:ascii="新細明體" w:hAnsi="新細明體" w:cs="新細明體" w:hint="eastAsia"/>
                <w:kern w:val="0"/>
                <w:szCs w:val="24"/>
              </w:rPr>
              <w:t>政策</w:t>
            </w:r>
            <w:proofErr w:type="gramEnd"/>
          </w:p>
          <w:p w14:paraId="4322743F" w14:textId="1DE0EE66" w:rsidR="00130EAF" w:rsidRPr="009C54FB" w:rsidRDefault="00130EAF" w:rsidP="00025DA0">
            <w:pPr>
              <w:widowControl/>
              <w:jc w:val="center"/>
              <w:rPr>
                <w:rFonts w:ascii="新細明體" w:hAnsi="新細明體" w:cs="新細明體"/>
                <w:kern w:val="0"/>
                <w:szCs w:val="24"/>
              </w:rPr>
            </w:pPr>
            <w:r w:rsidRPr="009C54FB">
              <w:rPr>
                <w:rFonts w:ascii="新細明體" w:hAnsi="新細明體" w:cs="新細明體" w:hint="eastAsia"/>
                <w:kern w:val="0"/>
                <w:szCs w:val="24"/>
              </w:rPr>
              <w:t>(第1</w:t>
            </w:r>
            <w:r>
              <w:rPr>
                <w:rFonts w:ascii="新細明體" w:hAnsi="新細明體" w:cs="新細明體" w:hint="eastAsia"/>
                <w:color w:val="FF0000"/>
                <w:kern w:val="0"/>
                <w:szCs w:val="24"/>
              </w:rPr>
              <w:t>2</w:t>
            </w:r>
            <w:r w:rsidRPr="009C54FB">
              <w:rPr>
                <w:rFonts w:ascii="新細明體" w:hAnsi="新細明體" w:cs="新細明體" w:hint="eastAsia"/>
                <w:kern w:val="0"/>
                <w:szCs w:val="24"/>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590465D3" w14:textId="77777777" w:rsidR="00130EAF" w:rsidRDefault="00130EAF" w:rsidP="00130EAF">
            <w:pPr>
              <w:adjustRightInd w:val="0"/>
              <w:snapToGrid w:val="0"/>
              <w:spacing w:line="220" w:lineRule="exact"/>
              <w:ind w:rightChars="50" w:right="120"/>
              <w:jc w:val="both"/>
              <w:rPr>
                <w:rFonts w:ascii="新細明體" w:hAnsi="新細明體"/>
                <w:sz w:val="18"/>
                <w:szCs w:val="18"/>
              </w:rPr>
            </w:pPr>
            <w:r w:rsidRPr="001069DD">
              <w:rPr>
                <w:rFonts w:ascii="新細明體" w:hAnsi="新細明體"/>
                <w:sz w:val="18"/>
                <w:szCs w:val="18"/>
              </w:rPr>
              <w:t>產業專用區之園區事業應配合園區環境影響評估報告書及管理局相關規定，就下列項目納入基地建築配置規劃，並須經管理局同意辦理。</w:t>
            </w:r>
          </w:p>
          <w:p w14:paraId="18C328AB" w14:textId="77777777" w:rsidR="00130EAF" w:rsidRPr="001069DD" w:rsidRDefault="00130EAF" w:rsidP="00130EAF">
            <w:pPr>
              <w:adjustRightInd w:val="0"/>
              <w:snapToGrid w:val="0"/>
              <w:spacing w:line="220" w:lineRule="exact"/>
              <w:ind w:rightChars="50" w:right="120"/>
              <w:jc w:val="both"/>
              <w:rPr>
                <w:rFonts w:ascii="新細明體" w:hAnsi="新細明體"/>
                <w:sz w:val="18"/>
                <w:szCs w:val="18"/>
              </w:rPr>
            </w:pPr>
            <w:r>
              <w:rPr>
                <w:rFonts w:ascii="新細明體" w:hAnsi="新細明體" w:hint="eastAsia"/>
                <w:sz w:val="18"/>
                <w:szCs w:val="18"/>
              </w:rPr>
              <w:t>1.</w:t>
            </w:r>
            <w:r w:rsidRPr="001069DD">
              <w:rPr>
                <w:rFonts w:ascii="新細明體" w:hAnsi="新細明體"/>
                <w:sz w:val="18"/>
                <w:szCs w:val="18"/>
              </w:rPr>
              <w:t xml:space="preserve"> 設置太陽能光電等再生能源設施。</w:t>
            </w:r>
          </w:p>
          <w:p w14:paraId="11FBF9DF" w14:textId="77777777" w:rsidR="00130EAF" w:rsidRPr="001069DD" w:rsidRDefault="00130EAF" w:rsidP="00130EAF">
            <w:pPr>
              <w:adjustRightInd w:val="0"/>
              <w:snapToGrid w:val="0"/>
              <w:spacing w:line="220" w:lineRule="exact"/>
              <w:ind w:rightChars="50" w:right="120"/>
              <w:jc w:val="both"/>
              <w:rPr>
                <w:rFonts w:ascii="新細明體" w:hAnsi="新細明體"/>
                <w:sz w:val="18"/>
                <w:szCs w:val="18"/>
              </w:rPr>
            </w:pPr>
            <w:r w:rsidRPr="001069DD">
              <w:rPr>
                <w:rFonts w:ascii="新細明體" w:hAnsi="新細明體" w:hint="eastAsia"/>
                <w:sz w:val="18"/>
                <w:szCs w:val="18"/>
              </w:rPr>
              <w:t xml:space="preserve">2. </w:t>
            </w:r>
            <w:r w:rsidRPr="001069DD">
              <w:rPr>
                <w:rFonts w:ascii="新細明體" w:hAnsi="新細明體"/>
                <w:sz w:val="18"/>
                <w:szCs w:val="18"/>
              </w:rPr>
              <w:t>設置貯水池設施。</w:t>
            </w:r>
          </w:p>
          <w:p w14:paraId="1BD27DA4" w14:textId="0AAD9A03" w:rsidR="00E76722" w:rsidRPr="00E76722" w:rsidRDefault="00130EAF" w:rsidP="00130EAF">
            <w:pPr>
              <w:adjustRightInd w:val="0"/>
              <w:snapToGrid w:val="0"/>
              <w:spacing w:line="220" w:lineRule="exact"/>
              <w:ind w:rightChars="50" w:right="120"/>
              <w:jc w:val="both"/>
              <w:rPr>
                <w:rFonts w:ascii="新細明體" w:hAnsi="新細明體"/>
                <w:sz w:val="18"/>
                <w:szCs w:val="18"/>
              </w:rPr>
            </w:pPr>
            <w:r w:rsidRPr="001069DD">
              <w:rPr>
                <w:rFonts w:ascii="新細明體" w:hAnsi="新細明體" w:hint="eastAsia"/>
                <w:sz w:val="18"/>
                <w:szCs w:val="18"/>
              </w:rPr>
              <w:t>3.</w:t>
            </w:r>
            <w:r>
              <w:rPr>
                <w:rFonts w:ascii="新細明體" w:hAnsi="新細明體" w:hint="eastAsia"/>
                <w:sz w:val="18"/>
                <w:szCs w:val="18"/>
              </w:rPr>
              <w:t xml:space="preserve"> </w:t>
            </w:r>
            <w:r w:rsidRPr="001069DD">
              <w:rPr>
                <w:rFonts w:ascii="新細明體" w:hAnsi="新細明體"/>
                <w:sz w:val="18"/>
                <w:szCs w:val="18"/>
              </w:rPr>
              <w:t>再生水廠啟用後，使用一定量之再生水。</w:t>
            </w:r>
          </w:p>
        </w:tc>
        <w:tc>
          <w:tcPr>
            <w:tcW w:w="2835" w:type="dxa"/>
            <w:tcBorders>
              <w:top w:val="single" w:sz="4" w:space="0" w:color="auto"/>
              <w:left w:val="nil"/>
              <w:bottom w:val="single" w:sz="4" w:space="0" w:color="auto"/>
              <w:right w:val="single" w:sz="4" w:space="0" w:color="auto"/>
            </w:tcBorders>
            <w:shd w:val="clear" w:color="auto" w:fill="auto"/>
          </w:tcPr>
          <w:p w14:paraId="752AAD81" w14:textId="3871CF39" w:rsidR="00E76722" w:rsidRPr="006A41C8" w:rsidRDefault="00130EAF" w:rsidP="00C347F9">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14F1F29" w14:textId="77777777" w:rsidR="00E76722" w:rsidRPr="006A41C8" w:rsidRDefault="00E76722" w:rsidP="008414AE">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36B0D95" w14:textId="77777777" w:rsidR="00E76722" w:rsidRPr="006A41C8" w:rsidRDefault="00E76722" w:rsidP="008414AE">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CF4F4FB" w14:textId="77777777" w:rsidR="00E76722" w:rsidRPr="006A41C8" w:rsidRDefault="00E76722" w:rsidP="008414AE">
            <w:pPr>
              <w:widowControl/>
              <w:rPr>
                <w:rFonts w:ascii="新細明體" w:hAnsi="新細明體" w:cs="新細明體"/>
                <w:color w:val="000000"/>
                <w:kern w:val="0"/>
                <w:szCs w:val="24"/>
              </w:rPr>
            </w:pPr>
          </w:p>
        </w:tc>
      </w:tr>
      <w:tr w:rsidR="00130EAF" w:rsidRPr="006A41C8" w14:paraId="251E2556" w14:textId="77777777" w:rsidTr="00777938">
        <w:trPr>
          <w:trHeight w:val="750"/>
        </w:trPr>
        <w:tc>
          <w:tcPr>
            <w:tcW w:w="426" w:type="dxa"/>
            <w:tcBorders>
              <w:top w:val="single" w:sz="4" w:space="0" w:color="auto"/>
              <w:left w:val="thinThickSmallGap" w:sz="18" w:space="0" w:color="auto"/>
              <w:bottom w:val="thinThickThinSmallGap" w:sz="24" w:space="0" w:color="auto"/>
              <w:right w:val="single" w:sz="4" w:space="0" w:color="auto"/>
            </w:tcBorders>
            <w:vAlign w:val="center"/>
          </w:tcPr>
          <w:p w14:paraId="38F67AF9" w14:textId="2467B8FE" w:rsidR="00130EAF" w:rsidRDefault="008102F6" w:rsidP="00130EAF">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lastRenderedPageBreak/>
              <w:t>10</w:t>
            </w:r>
          </w:p>
        </w:tc>
        <w:tc>
          <w:tcPr>
            <w:tcW w:w="1918" w:type="dxa"/>
            <w:gridSpan w:val="2"/>
            <w:tcBorders>
              <w:top w:val="single" w:sz="4" w:space="0" w:color="auto"/>
              <w:left w:val="single" w:sz="4" w:space="0" w:color="auto"/>
              <w:bottom w:val="thinThickThinSmallGap" w:sz="24" w:space="0" w:color="auto"/>
              <w:right w:val="single" w:sz="4" w:space="0" w:color="auto"/>
            </w:tcBorders>
            <w:vAlign w:val="center"/>
          </w:tcPr>
          <w:p w14:paraId="565DFC30" w14:textId="77777777" w:rsidR="00130EAF" w:rsidRDefault="00130EAF" w:rsidP="00130EAF">
            <w:pPr>
              <w:widowControl/>
              <w:jc w:val="center"/>
              <w:rPr>
                <w:rFonts w:ascii="新細明體" w:hAnsi="新細明體" w:cs="新細明體"/>
                <w:kern w:val="0"/>
                <w:szCs w:val="24"/>
              </w:rPr>
            </w:pPr>
            <w:r w:rsidRPr="00F67490">
              <w:rPr>
                <w:rFonts w:ascii="新細明體" w:hAnsi="新細明體" w:cs="新細明體" w:hint="eastAsia"/>
                <w:kern w:val="0"/>
                <w:szCs w:val="24"/>
              </w:rPr>
              <w:t>透水率</w:t>
            </w:r>
          </w:p>
          <w:p w14:paraId="62D87939" w14:textId="6EA09DCB" w:rsidR="00130EAF" w:rsidRPr="00E76722" w:rsidRDefault="00130EAF" w:rsidP="00130EAF">
            <w:pPr>
              <w:widowControl/>
              <w:jc w:val="center"/>
              <w:rPr>
                <w:rFonts w:ascii="新細明體" w:hAnsi="新細明體" w:cs="新細明體"/>
                <w:kern w:val="0"/>
                <w:szCs w:val="24"/>
              </w:rPr>
            </w:pPr>
            <w:r w:rsidRPr="006A41C8">
              <w:rPr>
                <w:rFonts w:ascii="新細明體" w:hAnsi="新細明體" w:cs="新細明體" w:hint="eastAsia"/>
                <w:color w:val="000000"/>
                <w:kern w:val="0"/>
                <w:sz w:val="22"/>
              </w:rPr>
              <w:t>(第</w:t>
            </w:r>
            <w:r>
              <w:rPr>
                <w:rFonts w:ascii="新細明體" w:hAnsi="新細明體" w:cs="新細明體" w:hint="eastAsia"/>
                <w:color w:val="000000"/>
                <w:kern w:val="0"/>
                <w:sz w:val="22"/>
              </w:rPr>
              <w:t>1</w:t>
            </w:r>
            <w:r>
              <w:rPr>
                <w:rFonts w:ascii="新細明體" w:hAnsi="新細明體" w:cs="新細明體" w:hint="eastAsia"/>
                <w:color w:val="FF0000"/>
                <w:kern w:val="0"/>
                <w:sz w:val="22"/>
              </w:rPr>
              <w:t>6</w:t>
            </w:r>
            <w:r w:rsidRPr="006A41C8">
              <w:rPr>
                <w:rFonts w:ascii="新細明體" w:hAnsi="新細明體" w:cs="新細明體" w:hint="eastAsia"/>
                <w:color w:val="000000"/>
                <w:kern w:val="0"/>
                <w:sz w:val="22"/>
              </w:rPr>
              <w:t>條)</w:t>
            </w:r>
          </w:p>
        </w:tc>
        <w:tc>
          <w:tcPr>
            <w:tcW w:w="3343" w:type="dxa"/>
            <w:tcBorders>
              <w:top w:val="single" w:sz="4" w:space="0" w:color="auto"/>
              <w:left w:val="nil"/>
              <w:bottom w:val="thinThickThinSmallGap" w:sz="24" w:space="0" w:color="auto"/>
              <w:right w:val="single" w:sz="4" w:space="0" w:color="auto"/>
            </w:tcBorders>
            <w:shd w:val="clear" w:color="auto" w:fill="auto"/>
            <w:vAlign w:val="center"/>
          </w:tcPr>
          <w:p w14:paraId="25AF6696" w14:textId="0991A06E" w:rsidR="00130EAF" w:rsidRPr="001069DD" w:rsidRDefault="00130EAF" w:rsidP="00130EAF">
            <w:pPr>
              <w:adjustRightInd w:val="0"/>
              <w:snapToGrid w:val="0"/>
              <w:spacing w:line="220" w:lineRule="exact"/>
              <w:ind w:rightChars="50" w:right="120"/>
              <w:jc w:val="both"/>
              <w:rPr>
                <w:rFonts w:ascii="新細明體" w:hAnsi="新細明體"/>
                <w:sz w:val="18"/>
                <w:szCs w:val="18"/>
              </w:rPr>
            </w:pPr>
            <w:r w:rsidRPr="006752F4">
              <w:rPr>
                <w:rFonts w:ascii="新細明體" w:hAnsi="新細明體"/>
                <w:sz w:val="18"/>
                <w:szCs w:val="18"/>
              </w:rPr>
              <w:t>建築基地留設之法定空地透水率應逹</w:t>
            </w:r>
            <w:r w:rsidRPr="00B20BD8">
              <w:rPr>
                <w:rFonts w:ascii="新細明體" w:hAnsi="新細明體"/>
                <w:color w:val="FF0000"/>
                <w:sz w:val="18"/>
                <w:szCs w:val="18"/>
              </w:rPr>
              <w:t>50%</w:t>
            </w:r>
            <w:r w:rsidRPr="006752F4">
              <w:rPr>
                <w:rFonts w:ascii="新細明體" w:hAnsi="新細明體"/>
                <w:sz w:val="18"/>
                <w:szCs w:val="18"/>
              </w:rPr>
              <w:t>以上。但因基地地質、地形等特殊條件而無法達到者，</w:t>
            </w:r>
            <w:proofErr w:type="gramStart"/>
            <w:r w:rsidRPr="006752F4">
              <w:rPr>
                <w:rFonts w:ascii="新細明體" w:hAnsi="新細明體"/>
                <w:sz w:val="18"/>
                <w:szCs w:val="18"/>
              </w:rPr>
              <w:t>得敘明理</w:t>
            </w:r>
            <w:proofErr w:type="gramEnd"/>
            <w:r w:rsidRPr="006752F4">
              <w:rPr>
                <w:rFonts w:ascii="新細明體" w:hAnsi="新細明體"/>
                <w:sz w:val="18"/>
                <w:szCs w:val="18"/>
              </w:rPr>
              <w:t>由，經管理局審查同意後得酌予調整。</w:t>
            </w:r>
          </w:p>
        </w:tc>
        <w:tc>
          <w:tcPr>
            <w:tcW w:w="2835" w:type="dxa"/>
            <w:tcBorders>
              <w:top w:val="single" w:sz="4" w:space="0" w:color="auto"/>
              <w:left w:val="nil"/>
              <w:bottom w:val="thinThickThinSmallGap" w:sz="24" w:space="0" w:color="auto"/>
              <w:right w:val="single" w:sz="4" w:space="0" w:color="auto"/>
            </w:tcBorders>
            <w:shd w:val="clear" w:color="auto" w:fill="auto"/>
          </w:tcPr>
          <w:p w14:paraId="54FF4B07" w14:textId="7C81BB2E" w:rsidR="00130EAF" w:rsidRPr="006A41C8" w:rsidRDefault="00130EAF" w:rsidP="00130EAF">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thinThickThinSmallGap" w:sz="24" w:space="0" w:color="auto"/>
              <w:right w:val="single" w:sz="4" w:space="0" w:color="auto"/>
            </w:tcBorders>
            <w:shd w:val="clear" w:color="auto" w:fill="auto"/>
            <w:noWrap/>
            <w:vAlign w:val="center"/>
          </w:tcPr>
          <w:p w14:paraId="60EE30C5" w14:textId="77777777" w:rsidR="00130EAF" w:rsidRPr="006A41C8" w:rsidRDefault="00130EAF" w:rsidP="00130EAF">
            <w:pPr>
              <w:widowControl/>
              <w:rPr>
                <w:rFonts w:ascii="新細明體" w:hAnsi="新細明體" w:cs="新細明體"/>
                <w:color w:val="000000"/>
                <w:kern w:val="0"/>
                <w:szCs w:val="24"/>
              </w:rPr>
            </w:pPr>
          </w:p>
        </w:tc>
        <w:tc>
          <w:tcPr>
            <w:tcW w:w="550" w:type="dxa"/>
            <w:tcBorders>
              <w:top w:val="single" w:sz="4" w:space="0" w:color="auto"/>
              <w:left w:val="nil"/>
              <w:bottom w:val="thinThickThinSmallGap" w:sz="24" w:space="0" w:color="auto"/>
              <w:right w:val="single" w:sz="4" w:space="0" w:color="auto"/>
            </w:tcBorders>
            <w:shd w:val="clear" w:color="auto" w:fill="auto"/>
            <w:noWrap/>
            <w:vAlign w:val="center"/>
          </w:tcPr>
          <w:p w14:paraId="2CD1DE9E" w14:textId="77777777" w:rsidR="00130EAF" w:rsidRPr="006A41C8" w:rsidRDefault="00130EAF" w:rsidP="00130EAF">
            <w:pPr>
              <w:widowControl/>
              <w:rPr>
                <w:rFonts w:ascii="新細明體" w:hAnsi="新細明體" w:cs="新細明體"/>
                <w:color w:val="000000"/>
                <w:kern w:val="0"/>
                <w:szCs w:val="24"/>
              </w:rPr>
            </w:pPr>
          </w:p>
        </w:tc>
        <w:tc>
          <w:tcPr>
            <w:tcW w:w="855" w:type="dxa"/>
            <w:tcBorders>
              <w:top w:val="single" w:sz="4" w:space="0" w:color="auto"/>
              <w:left w:val="nil"/>
              <w:bottom w:val="thinThickThinSmallGap" w:sz="24" w:space="0" w:color="auto"/>
              <w:right w:val="thickThinSmallGap" w:sz="18" w:space="0" w:color="auto"/>
            </w:tcBorders>
            <w:shd w:val="clear" w:color="auto" w:fill="auto"/>
            <w:noWrap/>
            <w:vAlign w:val="center"/>
          </w:tcPr>
          <w:p w14:paraId="0A562034" w14:textId="77777777" w:rsidR="00130EAF" w:rsidRPr="006A41C8" w:rsidRDefault="00130EAF" w:rsidP="00130EAF">
            <w:pPr>
              <w:widowControl/>
              <w:rPr>
                <w:rFonts w:ascii="新細明體" w:hAnsi="新細明體" w:cs="新細明體"/>
                <w:color w:val="000000"/>
                <w:kern w:val="0"/>
                <w:szCs w:val="24"/>
              </w:rPr>
            </w:pPr>
          </w:p>
        </w:tc>
      </w:tr>
      <w:tr w:rsidR="00EF08A7" w:rsidRPr="006A41C8" w14:paraId="0DCEBEA5" w14:textId="77777777" w:rsidTr="00777938">
        <w:trPr>
          <w:trHeight w:val="462"/>
        </w:trPr>
        <w:tc>
          <w:tcPr>
            <w:tcW w:w="10494" w:type="dxa"/>
            <w:gridSpan w:val="9"/>
            <w:tcBorders>
              <w:top w:val="thinThickThinSmallGap" w:sz="24" w:space="0" w:color="auto"/>
              <w:left w:val="thinThickSmallGap" w:sz="18" w:space="0" w:color="auto"/>
              <w:bottom w:val="single" w:sz="4" w:space="0" w:color="auto"/>
              <w:right w:val="thickThinSmallGap" w:sz="18" w:space="0" w:color="auto"/>
            </w:tcBorders>
            <w:vAlign w:val="center"/>
          </w:tcPr>
          <w:p w14:paraId="65411BA7" w14:textId="617CF12D" w:rsidR="00EF08A7" w:rsidRPr="006A41C8" w:rsidRDefault="00EF08A7" w:rsidP="00CD411B">
            <w:pPr>
              <w:widowControl/>
              <w:ind w:leftChars="80" w:left="192" w:rightChars="-50" w:right="-120"/>
              <w:rPr>
                <w:rFonts w:ascii="新細明體" w:hAnsi="新細明體" w:cs="新細明體"/>
                <w:color w:val="000000"/>
                <w:kern w:val="0"/>
                <w:szCs w:val="24"/>
              </w:rPr>
            </w:pPr>
            <w:r w:rsidRPr="00777938">
              <w:rPr>
                <w:rFonts w:ascii="新細明體" w:hAnsi="新細明體" w:cs="新細明體" w:hint="eastAsia"/>
                <w:b/>
                <w:bCs/>
                <w:color w:val="000000"/>
                <w:kern w:val="0"/>
                <w:szCs w:val="24"/>
              </w:rPr>
              <w:t>貳、景觀及建築設計檢討</w:t>
            </w:r>
            <w:r w:rsidRPr="00EF08A7">
              <w:rPr>
                <w:rFonts w:ascii="新細明體" w:hAnsi="新細明體" w:cs="新細明體" w:hint="eastAsia"/>
                <w:b/>
                <w:bCs/>
                <w:color w:val="000000"/>
                <w:kern w:val="0"/>
                <w:sz w:val="28"/>
                <w:szCs w:val="28"/>
              </w:rPr>
              <w:t xml:space="preserve"> </w:t>
            </w:r>
            <w:r>
              <w:rPr>
                <w:rFonts w:ascii="新細明體" w:hAnsi="新細明體" w:cs="新細明體" w:hint="eastAsia"/>
                <w:color w:val="000000"/>
                <w:kern w:val="0"/>
                <w:szCs w:val="24"/>
              </w:rPr>
              <w:t xml:space="preserve">   </w:t>
            </w:r>
            <w:proofErr w:type="gramStart"/>
            <w:r w:rsidRPr="00EF08A7">
              <w:rPr>
                <w:rFonts w:ascii="新細明體" w:hAnsi="新細明體" w:cs="新細明體"/>
                <w:color w:val="000000"/>
                <w:kern w:val="0"/>
                <w:sz w:val="14"/>
                <w:szCs w:val="14"/>
              </w:rPr>
              <w:t>註</w:t>
            </w:r>
            <w:proofErr w:type="gramEnd"/>
            <w:r w:rsidRPr="00EF08A7">
              <w:rPr>
                <w:rFonts w:ascii="新細明體" w:hAnsi="新細明體" w:cs="新細明體"/>
                <w:color w:val="000000"/>
                <w:kern w:val="0"/>
                <w:sz w:val="14"/>
                <w:szCs w:val="14"/>
              </w:rPr>
              <w:t xml:space="preserve"> : (都)為「高雄新市鎮特定區第二期細部計畫（科學園區部分）都市設計規範」簡稱。</w:t>
            </w:r>
          </w:p>
        </w:tc>
      </w:tr>
      <w:tr w:rsidR="008304F3" w:rsidRPr="006A41C8" w14:paraId="00F54C48" w14:textId="77777777" w:rsidTr="00DD7B43">
        <w:trPr>
          <w:trHeight w:val="750"/>
        </w:trPr>
        <w:tc>
          <w:tcPr>
            <w:tcW w:w="426" w:type="dxa"/>
            <w:vMerge w:val="restart"/>
            <w:tcBorders>
              <w:top w:val="single" w:sz="4" w:space="0" w:color="auto"/>
              <w:left w:val="thinThickSmallGap" w:sz="18" w:space="0" w:color="auto"/>
              <w:right w:val="single" w:sz="4" w:space="0" w:color="auto"/>
            </w:tcBorders>
            <w:vAlign w:val="center"/>
          </w:tcPr>
          <w:p w14:paraId="7FE8788B" w14:textId="18421168" w:rsidR="008304F3" w:rsidRDefault="008304F3" w:rsidP="00CD411B">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1918" w:type="dxa"/>
            <w:gridSpan w:val="2"/>
            <w:vMerge w:val="restart"/>
            <w:tcBorders>
              <w:top w:val="single" w:sz="4" w:space="0" w:color="auto"/>
              <w:left w:val="single" w:sz="4" w:space="0" w:color="auto"/>
              <w:right w:val="single" w:sz="4" w:space="0" w:color="auto"/>
            </w:tcBorders>
            <w:vAlign w:val="center"/>
          </w:tcPr>
          <w:p w14:paraId="2C206B4D" w14:textId="77777777" w:rsidR="008304F3" w:rsidRDefault="008304F3" w:rsidP="00CD411B">
            <w:pPr>
              <w:widowControl/>
              <w:jc w:val="center"/>
              <w:rPr>
                <w:rFonts w:ascii="新細明體" w:hAnsi="新細明體" w:cs="新細明體"/>
                <w:kern w:val="0"/>
                <w:szCs w:val="24"/>
              </w:rPr>
            </w:pPr>
            <w:r>
              <w:rPr>
                <w:rFonts w:ascii="新細明體" w:hAnsi="新細明體" w:cs="新細明體" w:hint="eastAsia"/>
                <w:kern w:val="0"/>
                <w:szCs w:val="24"/>
              </w:rPr>
              <w:t>開放空間</w:t>
            </w:r>
          </w:p>
          <w:p w14:paraId="146566B5" w14:textId="084F334F" w:rsidR="008304F3" w:rsidRPr="00F67490" w:rsidRDefault="008304F3" w:rsidP="00CD411B">
            <w:pPr>
              <w:widowControl/>
              <w:jc w:val="center"/>
              <w:rPr>
                <w:rFonts w:ascii="新細明體" w:hAnsi="新細明體" w:cs="新細明體"/>
                <w:kern w:val="0"/>
                <w:szCs w:val="24"/>
              </w:rPr>
            </w:pPr>
            <w:r w:rsidRPr="00A2219D">
              <w:rPr>
                <w:rFonts w:ascii="新細明體" w:hAnsi="新細明體" w:cs="新細明體"/>
                <w:kern w:val="0"/>
                <w:szCs w:val="24"/>
              </w:rPr>
              <w:t>【(都)第</w:t>
            </w:r>
            <w:r>
              <w:rPr>
                <w:rFonts w:ascii="新細明體" w:hAnsi="新細明體" w:cs="新細明體" w:hint="eastAsia"/>
                <w:color w:val="FF0000"/>
                <w:kern w:val="0"/>
                <w:szCs w:val="24"/>
              </w:rPr>
              <w:t>二</w:t>
            </w:r>
            <w:r w:rsidRPr="00A2219D">
              <w:rPr>
                <w:rFonts w:ascii="新細明體" w:hAnsi="新細明體" w:cs="新細明體"/>
                <w:kern w:val="0"/>
                <w:szCs w:val="24"/>
              </w:rPr>
              <w:t>章】</w:t>
            </w:r>
          </w:p>
        </w:tc>
        <w:tc>
          <w:tcPr>
            <w:tcW w:w="3343" w:type="dxa"/>
            <w:tcBorders>
              <w:top w:val="single" w:sz="4" w:space="0" w:color="auto"/>
              <w:left w:val="nil"/>
              <w:bottom w:val="single" w:sz="4" w:space="0" w:color="auto"/>
              <w:right w:val="single" w:sz="4" w:space="0" w:color="auto"/>
            </w:tcBorders>
            <w:shd w:val="clear" w:color="auto" w:fill="auto"/>
            <w:vAlign w:val="center"/>
          </w:tcPr>
          <w:p w14:paraId="5B27955B" w14:textId="61AFF7CD" w:rsidR="008304F3" w:rsidRDefault="008304F3" w:rsidP="00CD411B">
            <w:pPr>
              <w:adjustRightInd w:val="0"/>
              <w:snapToGrid w:val="0"/>
              <w:spacing w:line="220" w:lineRule="exact"/>
              <w:ind w:rightChars="50" w:right="120"/>
              <w:jc w:val="both"/>
              <w:rPr>
                <w:rFonts w:ascii="新細明體" w:hAnsi="新細明體"/>
                <w:sz w:val="18"/>
                <w:szCs w:val="18"/>
              </w:rPr>
            </w:pPr>
            <w:r>
              <w:rPr>
                <w:rFonts w:ascii="新細明體" w:hAnsi="新細明體" w:hint="eastAsia"/>
                <w:sz w:val="18"/>
                <w:szCs w:val="18"/>
              </w:rPr>
              <w:t>1. 退縮道路細部規範</w:t>
            </w:r>
          </w:p>
          <w:p w14:paraId="2F3E5893" w14:textId="77777777" w:rsidR="008304F3" w:rsidRPr="00C9301F" w:rsidRDefault="008304F3" w:rsidP="00CD411B">
            <w:pPr>
              <w:adjustRightInd w:val="0"/>
              <w:snapToGrid w:val="0"/>
              <w:spacing w:line="220" w:lineRule="exact"/>
              <w:ind w:leftChars="45" w:left="108" w:rightChars="50" w:right="120"/>
              <w:jc w:val="both"/>
              <w:rPr>
                <w:rFonts w:ascii="新細明體" w:hAnsi="新細明體"/>
                <w:color w:val="FF0000"/>
                <w:sz w:val="18"/>
                <w:szCs w:val="18"/>
              </w:rPr>
            </w:pPr>
            <w:r w:rsidRPr="00C9301F">
              <w:rPr>
                <w:rFonts w:ascii="新細明體" w:hAnsi="新細明體"/>
                <w:color w:val="FF0000"/>
                <w:sz w:val="18"/>
                <w:szCs w:val="18"/>
              </w:rPr>
              <w:t>為形塑園區連續之帶狀開放空間，園區內各建築基地之建築物臨道路境界線及分區界線應依本管制要點退縮，其退縮設計規定如圖二及下列原則所示：</w:t>
            </w:r>
          </w:p>
          <w:p w14:paraId="1121EB20" w14:textId="198BB68E" w:rsidR="008304F3" w:rsidRPr="006752F4" w:rsidRDefault="008304F3" w:rsidP="00CD411B">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(1)</w:t>
            </w:r>
            <w:r w:rsidRPr="00CD411B">
              <w:t xml:space="preserve"> </w:t>
            </w:r>
            <w:r w:rsidRPr="00CD411B">
              <w:rPr>
                <w:rFonts w:ascii="新細明體" w:hAnsi="新細明體"/>
                <w:sz w:val="18"/>
                <w:szCs w:val="18"/>
              </w:rPr>
              <w:t>退縮地應以植栽綠化，並配 合整體景觀。</w:t>
            </w:r>
          </w:p>
        </w:tc>
        <w:tc>
          <w:tcPr>
            <w:tcW w:w="2835" w:type="dxa"/>
            <w:tcBorders>
              <w:top w:val="single" w:sz="4" w:space="0" w:color="auto"/>
              <w:left w:val="nil"/>
              <w:bottom w:val="single" w:sz="4" w:space="0" w:color="auto"/>
              <w:right w:val="single" w:sz="4" w:space="0" w:color="auto"/>
            </w:tcBorders>
            <w:shd w:val="clear" w:color="auto" w:fill="auto"/>
          </w:tcPr>
          <w:p w14:paraId="5D45D508" w14:textId="2B1945DC"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B0A8CC4"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EC71485"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66AF992"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568463C8" w14:textId="77777777" w:rsidTr="00DD7B43">
        <w:trPr>
          <w:trHeight w:val="750"/>
        </w:trPr>
        <w:tc>
          <w:tcPr>
            <w:tcW w:w="426" w:type="dxa"/>
            <w:vMerge/>
            <w:tcBorders>
              <w:left w:val="thinThickSmallGap" w:sz="18" w:space="0" w:color="auto"/>
              <w:right w:val="single" w:sz="4" w:space="0" w:color="auto"/>
            </w:tcBorders>
            <w:vAlign w:val="center"/>
          </w:tcPr>
          <w:p w14:paraId="07EA477F"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41C57A1A"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4FE9FC4E" w14:textId="4D0C1ABB" w:rsidR="008304F3" w:rsidRPr="006752F4" w:rsidRDefault="008304F3" w:rsidP="00CD411B">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(2)</w:t>
            </w:r>
            <w:r w:rsidRPr="00CD411B">
              <w:t xml:space="preserve"> </w:t>
            </w:r>
            <w:r w:rsidRPr="00CD411B">
              <w:rPr>
                <w:rFonts w:ascii="新細明體" w:hAnsi="新細明體"/>
                <w:sz w:val="18"/>
                <w:szCs w:val="18"/>
              </w:rPr>
              <w:t>退縮地除經管理局審查同意之出入口及必要之服務設施外，不得作為車道、停車場或放置任何未經審查同意之雜項工作物。</w:t>
            </w:r>
          </w:p>
        </w:tc>
        <w:tc>
          <w:tcPr>
            <w:tcW w:w="2835" w:type="dxa"/>
            <w:tcBorders>
              <w:top w:val="single" w:sz="4" w:space="0" w:color="auto"/>
              <w:left w:val="nil"/>
              <w:bottom w:val="single" w:sz="4" w:space="0" w:color="auto"/>
              <w:right w:val="single" w:sz="4" w:space="0" w:color="auto"/>
            </w:tcBorders>
            <w:shd w:val="clear" w:color="auto" w:fill="auto"/>
          </w:tcPr>
          <w:p w14:paraId="5E811367" w14:textId="5533008E"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8D232CF"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2F3E140"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1153AF9"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1F00BB18" w14:textId="77777777" w:rsidTr="00DD7B43">
        <w:trPr>
          <w:trHeight w:val="750"/>
        </w:trPr>
        <w:tc>
          <w:tcPr>
            <w:tcW w:w="426" w:type="dxa"/>
            <w:vMerge/>
            <w:tcBorders>
              <w:left w:val="thinThickSmallGap" w:sz="18" w:space="0" w:color="auto"/>
              <w:right w:val="single" w:sz="4" w:space="0" w:color="auto"/>
            </w:tcBorders>
            <w:vAlign w:val="center"/>
          </w:tcPr>
          <w:p w14:paraId="40268349"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0875A05"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039524C6" w14:textId="3DB44F00" w:rsidR="008304F3" w:rsidRPr="006752F4" w:rsidRDefault="008304F3" w:rsidP="00A01192">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(3)</w:t>
            </w:r>
            <w:r w:rsidRPr="00A01192">
              <w:t xml:space="preserve"> </w:t>
            </w:r>
            <w:r w:rsidRPr="00A01192">
              <w:rPr>
                <w:rFonts w:ascii="新細明體" w:hAnsi="新細明體"/>
                <w:sz w:val="18"/>
                <w:szCs w:val="18"/>
              </w:rPr>
              <w:t>退縮地種植之植栽品種及種植方式應與鄰接基地之退縮地植栽自然銜接；與人行道間之綠地，視覺上須對外開放，不得另設圍牆隔離。</w:t>
            </w:r>
          </w:p>
        </w:tc>
        <w:tc>
          <w:tcPr>
            <w:tcW w:w="2835" w:type="dxa"/>
            <w:tcBorders>
              <w:top w:val="single" w:sz="4" w:space="0" w:color="auto"/>
              <w:left w:val="nil"/>
              <w:bottom w:val="single" w:sz="4" w:space="0" w:color="auto"/>
              <w:right w:val="single" w:sz="4" w:space="0" w:color="auto"/>
            </w:tcBorders>
            <w:shd w:val="clear" w:color="auto" w:fill="auto"/>
          </w:tcPr>
          <w:p w14:paraId="0BB060D4" w14:textId="1BD6B4D5"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87F4E88"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6F45CA6"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7930A59"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3424E901" w14:textId="77777777" w:rsidTr="00DD7B43">
        <w:trPr>
          <w:trHeight w:val="750"/>
        </w:trPr>
        <w:tc>
          <w:tcPr>
            <w:tcW w:w="426" w:type="dxa"/>
            <w:vMerge/>
            <w:tcBorders>
              <w:left w:val="thinThickSmallGap" w:sz="18" w:space="0" w:color="auto"/>
              <w:right w:val="single" w:sz="4" w:space="0" w:color="auto"/>
            </w:tcBorders>
            <w:vAlign w:val="center"/>
          </w:tcPr>
          <w:p w14:paraId="042CC3DA"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44622796"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04957179" w14:textId="29B6BAD6" w:rsidR="008304F3" w:rsidRDefault="008304F3" w:rsidP="00A01192">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(4) </w:t>
            </w:r>
            <w:r w:rsidRPr="00C9301F">
              <w:rPr>
                <w:rFonts w:ascii="新細明體" w:hAnsi="新細明體"/>
                <w:sz w:val="18"/>
                <w:szCs w:val="18"/>
              </w:rPr>
              <w:t>退縮地應妥善考量人行道 及綠化部分之排水坡度，為 增加景觀上之變化，可設置 坡度不超過百分之五之和 緩綠化土坡。但為公共設施 或景觀工程之需求，</w:t>
            </w:r>
            <w:proofErr w:type="gramStart"/>
            <w:r w:rsidRPr="00C9301F">
              <w:rPr>
                <w:rFonts w:ascii="新細明體" w:hAnsi="新細明體"/>
                <w:sz w:val="18"/>
                <w:szCs w:val="18"/>
              </w:rPr>
              <w:t>得敘明</w:t>
            </w:r>
            <w:proofErr w:type="gramEnd"/>
            <w:r w:rsidRPr="00C9301F">
              <w:rPr>
                <w:rFonts w:ascii="新細明體" w:hAnsi="新細明體"/>
                <w:sz w:val="18"/>
                <w:szCs w:val="18"/>
              </w:rPr>
              <w:t xml:space="preserve"> 理由，經管理局審查同意後 酌予調整。</w:t>
            </w:r>
          </w:p>
        </w:tc>
        <w:tc>
          <w:tcPr>
            <w:tcW w:w="2835" w:type="dxa"/>
            <w:tcBorders>
              <w:top w:val="single" w:sz="4" w:space="0" w:color="auto"/>
              <w:left w:val="nil"/>
              <w:bottom w:val="single" w:sz="4" w:space="0" w:color="auto"/>
              <w:right w:val="single" w:sz="4" w:space="0" w:color="auto"/>
            </w:tcBorders>
            <w:shd w:val="clear" w:color="auto" w:fill="auto"/>
          </w:tcPr>
          <w:p w14:paraId="742EE979" w14:textId="16E40149"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6BFC1D7"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57C2AC0"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780D2D4"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72886D83" w14:textId="77777777" w:rsidTr="00DD7B43">
        <w:trPr>
          <w:trHeight w:val="750"/>
        </w:trPr>
        <w:tc>
          <w:tcPr>
            <w:tcW w:w="426" w:type="dxa"/>
            <w:vMerge/>
            <w:tcBorders>
              <w:left w:val="thinThickSmallGap" w:sz="18" w:space="0" w:color="auto"/>
              <w:right w:val="single" w:sz="4" w:space="0" w:color="auto"/>
            </w:tcBorders>
            <w:vAlign w:val="center"/>
          </w:tcPr>
          <w:p w14:paraId="66E66B2A"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30AA066C"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05C520C0" w14:textId="72A92E14" w:rsidR="008304F3" w:rsidRDefault="008304F3" w:rsidP="00A01192">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(5) </w:t>
            </w:r>
            <w:r w:rsidRPr="00C9301F">
              <w:rPr>
                <w:rFonts w:ascii="新細明體" w:hAnsi="新細明體"/>
                <w:sz w:val="18"/>
                <w:szCs w:val="18"/>
              </w:rPr>
              <w:t>各建築基地之退縮地，應提 供作設施管線（道）及相關 設備使用。</w:t>
            </w:r>
          </w:p>
        </w:tc>
        <w:tc>
          <w:tcPr>
            <w:tcW w:w="2835" w:type="dxa"/>
            <w:tcBorders>
              <w:top w:val="single" w:sz="4" w:space="0" w:color="auto"/>
              <w:left w:val="nil"/>
              <w:bottom w:val="single" w:sz="4" w:space="0" w:color="auto"/>
              <w:right w:val="single" w:sz="4" w:space="0" w:color="auto"/>
            </w:tcBorders>
            <w:shd w:val="clear" w:color="auto" w:fill="auto"/>
          </w:tcPr>
          <w:p w14:paraId="76860C1C" w14:textId="4411FFF2"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F8B8E61"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7E1CA9E"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C27161F"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04B2932F" w14:textId="77777777" w:rsidTr="00F04E7C">
        <w:trPr>
          <w:trHeight w:val="750"/>
        </w:trPr>
        <w:tc>
          <w:tcPr>
            <w:tcW w:w="426" w:type="dxa"/>
            <w:vMerge/>
            <w:tcBorders>
              <w:left w:val="thinThickSmallGap" w:sz="18" w:space="0" w:color="auto"/>
              <w:right w:val="single" w:sz="4" w:space="0" w:color="auto"/>
            </w:tcBorders>
            <w:vAlign w:val="center"/>
          </w:tcPr>
          <w:p w14:paraId="0796C9C1"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3EC6A890"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663D5FAC" w14:textId="260999A0" w:rsidR="008304F3" w:rsidRDefault="008304F3" w:rsidP="00A01192">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(6) </w:t>
            </w:r>
            <w:r w:rsidRPr="00C9301F">
              <w:rPr>
                <w:rFonts w:ascii="新細明體" w:hAnsi="新細明體"/>
                <w:sz w:val="18"/>
                <w:szCs w:val="18"/>
              </w:rPr>
              <w:t>園區內所有設施管線以地下化為原則，以避免破壞道路及退縮地之完整性。如必須設置於地面上者</w:t>
            </w:r>
            <w:proofErr w:type="gramStart"/>
            <w:r w:rsidRPr="00C9301F">
              <w:rPr>
                <w:rFonts w:ascii="新細明體" w:hAnsi="新細明體"/>
                <w:sz w:val="18"/>
                <w:szCs w:val="18"/>
              </w:rPr>
              <w:t>（</w:t>
            </w:r>
            <w:proofErr w:type="gramEnd"/>
            <w:r w:rsidRPr="00C9301F">
              <w:rPr>
                <w:rFonts w:ascii="新細明體" w:hAnsi="新細明體"/>
                <w:sz w:val="18"/>
                <w:szCs w:val="18"/>
              </w:rPr>
              <w:t>如：電力、電信箱等</w:t>
            </w:r>
            <w:proofErr w:type="gramStart"/>
            <w:r w:rsidRPr="00C9301F">
              <w:rPr>
                <w:rFonts w:ascii="新細明體" w:hAnsi="新細明體"/>
                <w:sz w:val="18"/>
                <w:szCs w:val="18"/>
              </w:rPr>
              <w:t>）</w:t>
            </w:r>
            <w:proofErr w:type="gramEnd"/>
            <w:r w:rsidRPr="00C9301F">
              <w:rPr>
                <w:rFonts w:ascii="新細明體" w:hAnsi="新細明體"/>
                <w:sz w:val="18"/>
                <w:szCs w:val="18"/>
              </w:rPr>
              <w:t>，應以遮蔽設施及綠化植栽遮蔽，隔離 於公共道路及公園綠地之視野外。但各事業單位另有規定者，從其規定。</w:t>
            </w:r>
          </w:p>
        </w:tc>
        <w:tc>
          <w:tcPr>
            <w:tcW w:w="2835" w:type="dxa"/>
            <w:tcBorders>
              <w:top w:val="single" w:sz="4" w:space="0" w:color="auto"/>
              <w:left w:val="nil"/>
              <w:bottom w:val="single" w:sz="4" w:space="0" w:color="auto"/>
              <w:right w:val="single" w:sz="4" w:space="0" w:color="auto"/>
            </w:tcBorders>
            <w:shd w:val="clear" w:color="auto" w:fill="auto"/>
          </w:tcPr>
          <w:p w14:paraId="5B8C2EA3" w14:textId="0194CA20"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BE6054C"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2660588"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EEF12D8"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6FDB75D5" w14:textId="77777777" w:rsidTr="00F04E7C">
        <w:trPr>
          <w:trHeight w:val="750"/>
        </w:trPr>
        <w:tc>
          <w:tcPr>
            <w:tcW w:w="426" w:type="dxa"/>
            <w:vMerge/>
            <w:tcBorders>
              <w:left w:val="thinThickSmallGap" w:sz="18" w:space="0" w:color="auto"/>
              <w:right w:val="single" w:sz="4" w:space="0" w:color="auto"/>
            </w:tcBorders>
            <w:vAlign w:val="center"/>
          </w:tcPr>
          <w:p w14:paraId="40395782"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72DEED71"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2F0025D" w14:textId="09A3557C" w:rsidR="008304F3" w:rsidRDefault="008304F3" w:rsidP="002218B8">
            <w:pPr>
              <w:adjustRightInd w:val="0"/>
              <w:snapToGrid w:val="0"/>
              <w:spacing w:line="220" w:lineRule="exact"/>
              <w:ind w:rightChars="50" w:right="120"/>
              <w:jc w:val="both"/>
              <w:rPr>
                <w:rFonts w:ascii="新細明體" w:hAnsi="新細明體"/>
                <w:sz w:val="18"/>
                <w:szCs w:val="18"/>
              </w:rPr>
            </w:pPr>
            <w:r>
              <w:rPr>
                <w:rFonts w:ascii="新細明體" w:hAnsi="新細明體" w:hint="eastAsia"/>
                <w:sz w:val="18"/>
                <w:szCs w:val="18"/>
              </w:rPr>
              <w:t>2. 綠覆面積</w:t>
            </w:r>
          </w:p>
          <w:p w14:paraId="6D47F25F" w14:textId="57C925CC" w:rsidR="008304F3" w:rsidRDefault="008304F3" w:rsidP="00AB7EFC">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(1) </w:t>
            </w:r>
            <w:r w:rsidRPr="00AB7EFC">
              <w:rPr>
                <w:rFonts w:ascii="新細明體" w:hAnsi="新細明體"/>
                <w:sz w:val="18"/>
                <w:szCs w:val="18"/>
              </w:rPr>
              <w:t>為有效控制地表</w:t>
            </w:r>
            <w:proofErr w:type="gramStart"/>
            <w:r w:rsidRPr="00AB7EFC">
              <w:rPr>
                <w:rFonts w:ascii="新細明體" w:hAnsi="新細明體"/>
                <w:sz w:val="18"/>
                <w:szCs w:val="18"/>
              </w:rPr>
              <w:t>逕</w:t>
            </w:r>
            <w:proofErr w:type="gramEnd"/>
            <w:r w:rsidRPr="00AB7EFC">
              <w:rPr>
                <w:rFonts w:ascii="新細明體" w:hAnsi="新細明體"/>
                <w:sz w:val="18"/>
                <w:szCs w:val="18"/>
              </w:rPr>
              <w:t>流，廣 場、停車場、車道鋪面或其他有關設施之</w:t>
            </w:r>
            <w:proofErr w:type="gramStart"/>
            <w:r w:rsidRPr="00AB7EFC">
              <w:rPr>
                <w:rFonts w:ascii="新細明體" w:hAnsi="新細明體"/>
                <w:sz w:val="18"/>
                <w:szCs w:val="18"/>
              </w:rPr>
              <w:t>舖</w:t>
            </w:r>
            <w:proofErr w:type="gramEnd"/>
            <w:r w:rsidRPr="00AB7EFC">
              <w:rPr>
                <w:rFonts w:ascii="新細明體" w:hAnsi="新細明體"/>
                <w:sz w:val="18"/>
                <w:szCs w:val="18"/>
              </w:rPr>
              <w:t>面，應使用透水材料，以強化基地保水能力，其綠覆面積之計算依下表規定，以符合本管制要點第十一條建築基地之綠覆面積劃設規定。 (</w:t>
            </w:r>
            <w:proofErr w:type="gramStart"/>
            <w:r w:rsidRPr="00AB7EFC">
              <w:rPr>
                <w:rFonts w:ascii="新細明體" w:hAnsi="新細明體"/>
                <w:sz w:val="18"/>
                <w:szCs w:val="18"/>
              </w:rPr>
              <w:t>註</w:t>
            </w:r>
            <w:proofErr w:type="gramEnd"/>
            <w:r w:rsidRPr="00AB7EFC">
              <w:rPr>
                <w:rFonts w:ascii="新細明體" w:hAnsi="新細明體"/>
                <w:sz w:val="18"/>
                <w:szCs w:val="18"/>
              </w:rPr>
              <w:t>：本管制要點為「高雄新市鎮特定區第二期細部 計畫（科學園區部分）土地使用分區管制要點 」 )</w:t>
            </w:r>
          </w:p>
        </w:tc>
        <w:tc>
          <w:tcPr>
            <w:tcW w:w="2835" w:type="dxa"/>
            <w:tcBorders>
              <w:top w:val="single" w:sz="4" w:space="0" w:color="auto"/>
              <w:left w:val="nil"/>
              <w:bottom w:val="single" w:sz="4" w:space="0" w:color="auto"/>
              <w:right w:val="single" w:sz="4" w:space="0" w:color="auto"/>
            </w:tcBorders>
            <w:shd w:val="clear" w:color="auto" w:fill="auto"/>
          </w:tcPr>
          <w:p w14:paraId="7C2A1D1F" w14:textId="441ACD9F"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6AC1CC7"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3D8FB80"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635250E"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3B937C56" w14:textId="77777777" w:rsidTr="00F04E7C">
        <w:trPr>
          <w:trHeight w:val="750"/>
        </w:trPr>
        <w:tc>
          <w:tcPr>
            <w:tcW w:w="426" w:type="dxa"/>
            <w:vMerge/>
            <w:tcBorders>
              <w:left w:val="thinThickSmallGap" w:sz="18" w:space="0" w:color="auto"/>
              <w:right w:val="single" w:sz="4" w:space="0" w:color="auto"/>
            </w:tcBorders>
            <w:vAlign w:val="center"/>
          </w:tcPr>
          <w:p w14:paraId="23A83829"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077F359E"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3638B522" w14:textId="6DAE773B" w:rsidR="008304F3" w:rsidRDefault="008304F3" w:rsidP="00A01192">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(2) </w:t>
            </w:r>
            <w:r w:rsidRPr="00AB7EFC">
              <w:rPr>
                <w:rFonts w:ascii="新細明體" w:hAnsi="新細明體"/>
                <w:sz w:val="18"/>
                <w:szCs w:val="18"/>
              </w:rPr>
              <w:t>如</w:t>
            </w:r>
            <w:proofErr w:type="gramStart"/>
            <w:r w:rsidRPr="00AB7EFC">
              <w:rPr>
                <w:rFonts w:ascii="新細明體" w:hAnsi="新細明體"/>
                <w:sz w:val="18"/>
                <w:szCs w:val="18"/>
              </w:rPr>
              <w:t>前開綠覆</w:t>
            </w:r>
            <w:proofErr w:type="gramEnd"/>
            <w:r w:rsidRPr="00AB7EFC">
              <w:rPr>
                <w:rFonts w:ascii="新細明體" w:hAnsi="新細明體"/>
                <w:sz w:val="18"/>
                <w:szCs w:val="18"/>
              </w:rPr>
              <w:t>面積改</w:t>
            </w:r>
            <w:proofErr w:type="gramStart"/>
            <w:r w:rsidRPr="00AB7EFC">
              <w:rPr>
                <w:rFonts w:ascii="新細明體" w:hAnsi="新細明體"/>
                <w:sz w:val="18"/>
                <w:szCs w:val="18"/>
              </w:rPr>
              <w:t>採</w:t>
            </w:r>
            <w:proofErr w:type="gramEnd"/>
            <w:r w:rsidRPr="00AB7EFC">
              <w:rPr>
                <w:rFonts w:ascii="新細明體" w:hAnsi="新細明體"/>
                <w:sz w:val="18"/>
                <w:szCs w:val="18"/>
              </w:rPr>
              <w:t>設置低衝擊開發設施，其計算依下表規定。 (</w:t>
            </w:r>
            <w:proofErr w:type="gramStart"/>
            <w:r w:rsidRPr="00AB7EFC">
              <w:rPr>
                <w:rFonts w:ascii="新細明體" w:hAnsi="新細明體"/>
                <w:sz w:val="18"/>
                <w:szCs w:val="18"/>
              </w:rPr>
              <w:t>註</w:t>
            </w:r>
            <w:proofErr w:type="gramEnd"/>
            <w:r w:rsidRPr="00AB7EFC">
              <w:rPr>
                <w:rFonts w:ascii="新細明體" w:hAnsi="新細明體"/>
                <w:sz w:val="18"/>
                <w:szCs w:val="18"/>
              </w:rPr>
              <w:t>：相關規定詳見「高雄新市鎮特定區第二期細部計畫（科學園區部 分）都市設計規範」 )</w:t>
            </w:r>
          </w:p>
        </w:tc>
        <w:tc>
          <w:tcPr>
            <w:tcW w:w="2835" w:type="dxa"/>
            <w:tcBorders>
              <w:top w:val="single" w:sz="4" w:space="0" w:color="auto"/>
              <w:left w:val="nil"/>
              <w:bottom w:val="single" w:sz="4" w:space="0" w:color="auto"/>
              <w:right w:val="single" w:sz="4" w:space="0" w:color="auto"/>
            </w:tcBorders>
            <w:shd w:val="clear" w:color="auto" w:fill="auto"/>
          </w:tcPr>
          <w:p w14:paraId="38899ED0" w14:textId="534F15BE"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29E53A7"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EFBE916"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129CC69"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5E1C7EEE" w14:textId="77777777" w:rsidTr="00CA22E2">
        <w:trPr>
          <w:trHeight w:val="750"/>
        </w:trPr>
        <w:tc>
          <w:tcPr>
            <w:tcW w:w="426" w:type="dxa"/>
            <w:vMerge/>
            <w:tcBorders>
              <w:left w:val="thinThickSmallGap" w:sz="18" w:space="0" w:color="auto"/>
              <w:right w:val="single" w:sz="4" w:space="0" w:color="auto"/>
            </w:tcBorders>
            <w:vAlign w:val="center"/>
          </w:tcPr>
          <w:p w14:paraId="2C705F39"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E01CB85"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1EDE9F3C" w14:textId="77777777" w:rsidR="008304F3" w:rsidRDefault="008304F3" w:rsidP="00A41388">
            <w:pPr>
              <w:adjustRightInd w:val="0"/>
              <w:snapToGrid w:val="0"/>
              <w:spacing w:line="220" w:lineRule="exact"/>
              <w:ind w:rightChars="50" w:right="120"/>
              <w:jc w:val="both"/>
              <w:rPr>
                <w:rFonts w:ascii="新細明體" w:hAnsi="新細明體"/>
                <w:sz w:val="18"/>
                <w:szCs w:val="18"/>
              </w:rPr>
            </w:pPr>
            <w:r>
              <w:rPr>
                <w:rFonts w:ascii="新細明體" w:hAnsi="新細明體" w:hint="eastAsia"/>
                <w:sz w:val="18"/>
                <w:szCs w:val="18"/>
              </w:rPr>
              <w:t>3. 步道及廣場</w:t>
            </w:r>
          </w:p>
          <w:p w14:paraId="55E9A7E6" w14:textId="045FB4EA" w:rsidR="008304F3" w:rsidRDefault="008304F3" w:rsidP="00A41388">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(1) </w:t>
            </w:r>
            <w:r w:rsidRPr="00A41388">
              <w:rPr>
                <w:rFonts w:ascii="新細明體" w:hAnsi="新細明體"/>
                <w:sz w:val="18"/>
                <w:szCs w:val="18"/>
              </w:rPr>
              <w:t>步道及廣場</w:t>
            </w:r>
            <w:proofErr w:type="gramStart"/>
            <w:r w:rsidRPr="00A41388">
              <w:rPr>
                <w:rFonts w:ascii="新細明體" w:hAnsi="新細明體"/>
                <w:sz w:val="18"/>
                <w:szCs w:val="18"/>
              </w:rPr>
              <w:t>舖</w:t>
            </w:r>
            <w:proofErr w:type="gramEnd"/>
            <w:r w:rsidRPr="00A41388">
              <w:rPr>
                <w:rFonts w:ascii="新細明體" w:hAnsi="新細明體"/>
                <w:sz w:val="18"/>
                <w:szCs w:val="18"/>
              </w:rPr>
              <w:t>面之雨水排水應能先進入植</w:t>
            </w:r>
            <w:proofErr w:type="gramStart"/>
            <w:r w:rsidRPr="00A41388">
              <w:rPr>
                <w:rFonts w:ascii="新細明體" w:hAnsi="新細明體"/>
                <w:sz w:val="18"/>
                <w:szCs w:val="18"/>
              </w:rPr>
              <w:t>栽穴供植物</w:t>
            </w:r>
            <w:proofErr w:type="gramEnd"/>
            <w:r w:rsidRPr="00A41388">
              <w:rPr>
                <w:rFonts w:ascii="新細明體" w:hAnsi="新細明體"/>
                <w:sz w:val="18"/>
                <w:szCs w:val="18"/>
              </w:rPr>
              <w:t>使用，以減低澆水之需 要。</w:t>
            </w:r>
          </w:p>
        </w:tc>
        <w:tc>
          <w:tcPr>
            <w:tcW w:w="2835" w:type="dxa"/>
            <w:tcBorders>
              <w:top w:val="single" w:sz="4" w:space="0" w:color="auto"/>
              <w:left w:val="nil"/>
              <w:bottom w:val="single" w:sz="4" w:space="0" w:color="auto"/>
              <w:right w:val="single" w:sz="4" w:space="0" w:color="auto"/>
            </w:tcBorders>
            <w:shd w:val="clear" w:color="auto" w:fill="auto"/>
          </w:tcPr>
          <w:p w14:paraId="7FDB02AF" w14:textId="1C01FC2F"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002F581"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C910824"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2F22259"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54A63A63" w14:textId="77777777" w:rsidTr="00CA22E2">
        <w:trPr>
          <w:trHeight w:val="750"/>
        </w:trPr>
        <w:tc>
          <w:tcPr>
            <w:tcW w:w="426" w:type="dxa"/>
            <w:vMerge/>
            <w:tcBorders>
              <w:left w:val="thinThickSmallGap" w:sz="18" w:space="0" w:color="auto"/>
              <w:right w:val="single" w:sz="4" w:space="0" w:color="auto"/>
            </w:tcBorders>
            <w:vAlign w:val="center"/>
          </w:tcPr>
          <w:p w14:paraId="1D46212A" w14:textId="0E1222AF" w:rsidR="008304F3" w:rsidRDefault="008304F3" w:rsidP="00A41388">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672FA3D" w14:textId="68C9580E" w:rsidR="008304F3" w:rsidRPr="00F67490" w:rsidRDefault="008304F3" w:rsidP="00A41388">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3F6AF8F" w14:textId="6862293E" w:rsidR="008304F3" w:rsidRDefault="008304F3" w:rsidP="00A41388">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(2) </w:t>
            </w:r>
            <w:r w:rsidRPr="00A41388">
              <w:rPr>
                <w:rFonts w:ascii="新細明體" w:hAnsi="新細明體"/>
                <w:sz w:val="18"/>
                <w:szCs w:val="18"/>
              </w:rPr>
              <w:t>步道及廣場</w:t>
            </w:r>
            <w:proofErr w:type="gramStart"/>
            <w:r w:rsidRPr="00A41388">
              <w:rPr>
                <w:rFonts w:ascii="新細明體" w:hAnsi="新細明體"/>
                <w:sz w:val="18"/>
                <w:szCs w:val="18"/>
              </w:rPr>
              <w:t>舖</w:t>
            </w:r>
            <w:proofErr w:type="gramEnd"/>
            <w:r w:rsidRPr="00A41388">
              <w:rPr>
                <w:rFonts w:ascii="新細明體" w:hAnsi="新細明體"/>
                <w:sz w:val="18"/>
                <w:szCs w:val="18"/>
              </w:rPr>
              <w:t>面之雨水排水應能先進入植</w:t>
            </w:r>
            <w:proofErr w:type="gramStart"/>
            <w:r w:rsidRPr="00A41388">
              <w:rPr>
                <w:rFonts w:ascii="新細明體" w:hAnsi="新細明體"/>
                <w:sz w:val="18"/>
                <w:szCs w:val="18"/>
              </w:rPr>
              <w:t>栽穴供植物</w:t>
            </w:r>
            <w:proofErr w:type="gramEnd"/>
            <w:r w:rsidRPr="00A41388">
              <w:rPr>
                <w:rFonts w:ascii="新細明體" w:hAnsi="新細明體"/>
                <w:sz w:val="18"/>
                <w:szCs w:val="18"/>
              </w:rPr>
              <w:t>使用，以減低澆水之需 要。</w:t>
            </w:r>
          </w:p>
        </w:tc>
        <w:tc>
          <w:tcPr>
            <w:tcW w:w="2835" w:type="dxa"/>
            <w:tcBorders>
              <w:top w:val="single" w:sz="4" w:space="0" w:color="auto"/>
              <w:left w:val="nil"/>
              <w:bottom w:val="single" w:sz="4" w:space="0" w:color="auto"/>
              <w:right w:val="single" w:sz="4" w:space="0" w:color="auto"/>
            </w:tcBorders>
            <w:shd w:val="clear" w:color="auto" w:fill="auto"/>
          </w:tcPr>
          <w:p w14:paraId="49B9B9AB" w14:textId="1334489B" w:rsidR="008304F3" w:rsidRPr="006A41C8" w:rsidRDefault="008304F3" w:rsidP="00A41388">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514C237" w14:textId="77777777" w:rsidR="008304F3" w:rsidRPr="006A41C8" w:rsidRDefault="008304F3" w:rsidP="00A41388">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86BA3CE" w14:textId="77777777" w:rsidR="008304F3" w:rsidRPr="006A41C8" w:rsidRDefault="008304F3" w:rsidP="00A41388">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477D800" w14:textId="77777777" w:rsidR="008304F3" w:rsidRPr="006A41C8" w:rsidRDefault="008304F3" w:rsidP="00A41388">
            <w:pPr>
              <w:widowControl/>
              <w:rPr>
                <w:rFonts w:ascii="新細明體" w:hAnsi="新細明體" w:cs="新細明體"/>
                <w:color w:val="000000"/>
                <w:kern w:val="0"/>
                <w:szCs w:val="24"/>
              </w:rPr>
            </w:pPr>
          </w:p>
        </w:tc>
      </w:tr>
      <w:tr w:rsidR="008304F3" w:rsidRPr="006A41C8" w14:paraId="46F740FC" w14:textId="77777777" w:rsidTr="00D327CD">
        <w:trPr>
          <w:trHeight w:val="750"/>
        </w:trPr>
        <w:tc>
          <w:tcPr>
            <w:tcW w:w="426" w:type="dxa"/>
            <w:vMerge/>
            <w:tcBorders>
              <w:left w:val="thinThickSmallGap" w:sz="18" w:space="0" w:color="auto"/>
              <w:right w:val="single" w:sz="4" w:space="0" w:color="auto"/>
            </w:tcBorders>
            <w:vAlign w:val="center"/>
          </w:tcPr>
          <w:p w14:paraId="5CAF09EA"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421C4D38"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2CB36CF" w14:textId="439DBAE0" w:rsidR="008304F3" w:rsidRDefault="008304F3" w:rsidP="00A41388">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(3) </w:t>
            </w:r>
            <w:r w:rsidRPr="00A41388">
              <w:rPr>
                <w:rFonts w:ascii="新細明體" w:hAnsi="新細明體"/>
                <w:sz w:val="18"/>
                <w:szCs w:val="18"/>
              </w:rPr>
              <w:t>銜接車道與停車場之步道及廣場，其</w:t>
            </w:r>
            <w:proofErr w:type="gramStart"/>
            <w:r w:rsidRPr="00A41388">
              <w:rPr>
                <w:rFonts w:ascii="新細明體" w:hAnsi="新細明體"/>
                <w:sz w:val="18"/>
                <w:szCs w:val="18"/>
              </w:rPr>
              <w:t>舖</w:t>
            </w:r>
            <w:proofErr w:type="gramEnd"/>
            <w:r w:rsidRPr="00A41388">
              <w:rPr>
                <w:rFonts w:ascii="新細明體" w:hAnsi="新細明體"/>
                <w:sz w:val="18"/>
                <w:szCs w:val="18"/>
              </w:rPr>
              <w:t>面材料應相互調和。</w:t>
            </w:r>
          </w:p>
        </w:tc>
        <w:tc>
          <w:tcPr>
            <w:tcW w:w="2835" w:type="dxa"/>
            <w:tcBorders>
              <w:top w:val="single" w:sz="4" w:space="0" w:color="auto"/>
              <w:left w:val="nil"/>
              <w:bottom w:val="single" w:sz="4" w:space="0" w:color="auto"/>
              <w:right w:val="single" w:sz="4" w:space="0" w:color="auto"/>
            </w:tcBorders>
            <w:shd w:val="clear" w:color="auto" w:fill="auto"/>
          </w:tcPr>
          <w:p w14:paraId="59027864" w14:textId="57D21841"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ED18253"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6817681"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FAC1039"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03BDE45E" w14:textId="77777777" w:rsidTr="00D327CD">
        <w:trPr>
          <w:trHeight w:val="750"/>
        </w:trPr>
        <w:tc>
          <w:tcPr>
            <w:tcW w:w="426" w:type="dxa"/>
            <w:vMerge/>
            <w:tcBorders>
              <w:left w:val="thinThickSmallGap" w:sz="18" w:space="0" w:color="auto"/>
              <w:bottom w:val="single" w:sz="4" w:space="0" w:color="auto"/>
              <w:right w:val="single" w:sz="4" w:space="0" w:color="auto"/>
            </w:tcBorders>
            <w:vAlign w:val="center"/>
          </w:tcPr>
          <w:p w14:paraId="57BEA7C0"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48365BBF"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686A96E9" w14:textId="68E0E1F9" w:rsidR="008304F3" w:rsidRPr="00A41388" w:rsidRDefault="008304F3" w:rsidP="00A01192">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(4) </w:t>
            </w:r>
            <w:r w:rsidRPr="00A41388">
              <w:rPr>
                <w:rFonts w:ascii="新細明體" w:hAnsi="新細明體"/>
                <w:sz w:val="18"/>
                <w:szCs w:val="18"/>
              </w:rPr>
              <w:t>步道及廣場應依建築物無障礙設施設計規範規定設置無障礙通路，以創造無障礙環境。</w:t>
            </w:r>
          </w:p>
        </w:tc>
        <w:tc>
          <w:tcPr>
            <w:tcW w:w="2835" w:type="dxa"/>
            <w:tcBorders>
              <w:top w:val="single" w:sz="4" w:space="0" w:color="auto"/>
              <w:left w:val="nil"/>
              <w:bottom w:val="single" w:sz="4" w:space="0" w:color="auto"/>
              <w:right w:val="single" w:sz="4" w:space="0" w:color="auto"/>
            </w:tcBorders>
            <w:shd w:val="clear" w:color="auto" w:fill="auto"/>
          </w:tcPr>
          <w:p w14:paraId="5C2C5165" w14:textId="31F96D6D"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B3B66FC"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0EA9C7A"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381C05F" w14:textId="77777777" w:rsidR="008304F3" w:rsidRPr="006A41C8" w:rsidRDefault="008304F3" w:rsidP="00CD411B">
            <w:pPr>
              <w:widowControl/>
              <w:rPr>
                <w:rFonts w:ascii="新細明體" w:hAnsi="新細明體" w:cs="新細明體"/>
                <w:color w:val="000000"/>
                <w:kern w:val="0"/>
                <w:szCs w:val="24"/>
              </w:rPr>
            </w:pPr>
          </w:p>
        </w:tc>
      </w:tr>
      <w:tr w:rsidR="00052526" w:rsidRPr="006A41C8" w14:paraId="4EEAA210" w14:textId="77777777" w:rsidTr="00095361">
        <w:trPr>
          <w:trHeight w:val="750"/>
        </w:trPr>
        <w:tc>
          <w:tcPr>
            <w:tcW w:w="426" w:type="dxa"/>
            <w:vMerge w:val="restart"/>
            <w:tcBorders>
              <w:top w:val="single" w:sz="4" w:space="0" w:color="auto"/>
              <w:left w:val="thinThickSmallGap" w:sz="18" w:space="0" w:color="auto"/>
              <w:right w:val="single" w:sz="4" w:space="0" w:color="auto"/>
            </w:tcBorders>
            <w:vAlign w:val="center"/>
          </w:tcPr>
          <w:p w14:paraId="1396551E" w14:textId="670CF7E9" w:rsidR="00052526" w:rsidRPr="003F507C" w:rsidRDefault="00052526" w:rsidP="00CD411B">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2</w:t>
            </w:r>
          </w:p>
        </w:tc>
        <w:tc>
          <w:tcPr>
            <w:tcW w:w="1918" w:type="dxa"/>
            <w:gridSpan w:val="2"/>
            <w:vMerge w:val="restart"/>
            <w:tcBorders>
              <w:top w:val="single" w:sz="4" w:space="0" w:color="auto"/>
              <w:left w:val="single" w:sz="4" w:space="0" w:color="auto"/>
              <w:right w:val="single" w:sz="4" w:space="0" w:color="auto"/>
            </w:tcBorders>
            <w:vAlign w:val="center"/>
          </w:tcPr>
          <w:p w14:paraId="620E621E" w14:textId="1637ED32" w:rsidR="00052526" w:rsidRDefault="00052526" w:rsidP="00A2219D">
            <w:pPr>
              <w:widowControl/>
              <w:jc w:val="center"/>
              <w:rPr>
                <w:rFonts w:ascii="新細明體" w:hAnsi="新細明體" w:cs="新細明體"/>
                <w:kern w:val="0"/>
                <w:szCs w:val="24"/>
              </w:rPr>
            </w:pPr>
            <w:r>
              <w:rPr>
                <w:rFonts w:ascii="新細明體" w:hAnsi="新細明體" w:cs="新細明體" w:hint="eastAsia"/>
                <w:kern w:val="0"/>
                <w:szCs w:val="24"/>
              </w:rPr>
              <w:t>植栽計畫</w:t>
            </w:r>
          </w:p>
          <w:p w14:paraId="094C2D4E" w14:textId="4DEFB733" w:rsidR="00A2219D" w:rsidRPr="00F67490" w:rsidRDefault="00A2219D" w:rsidP="00CD411B">
            <w:pPr>
              <w:widowControl/>
              <w:jc w:val="center"/>
              <w:rPr>
                <w:rFonts w:ascii="新細明體" w:hAnsi="新細明體" w:cs="新細明體"/>
                <w:kern w:val="0"/>
                <w:szCs w:val="24"/>
              </w:rPr>
            </w:pPr>
            <w:r w:rsidRPr="00A2219D">
              <w:rPr>
                <w:rFonts w:ascii="新細明體" w:hAnsi="新細明體" w:cs="新細明體"/>
                <w:kern w:val="0"/>
                <w:szCs w:val="24"/>
              </w:rPr>
              <w:t>【(都)第</w:t>
            </w:r>
            <w:r>
              <w:rPr>
                <w:rFonts w:ascii="新細明體" w:hAnsi="新細明體" w:cs="新細明體" w:hint="eastAsia"/>
                <w:color w:val="FF0000"/>
                <w:kern w:val="0"/>
                <w:szCs w:val="24"/>
              </w:rPr>
              <w:t>三</w:t>
            </w:r>
            <w:r w:rsidRPr="00A2219D">
              <w:rPr>
                <w:rFonts w:ascii="新細明體" w:hAnsi="新細明體" w:cs="新細明體"/>
                <w:kern w:val="0"/>
                <w:szCs w:val="24"/>
              </w:rPr>
              <w:t>章】</w:t>
            </w:r>
          </w:p>
        </w:tc>
        <w:tc>
          <w:tcPr>
            <w:tcW w:w="3343" w:type="dxa"/>
            <w:tcBorders>
              <w:top w:val="single" w:sz="4" w:space="0" w:color="auto"/>
              <w:left w:val="nil"/>
              <w:bottom w:val="single" w:sz="4" w:space="0" w:color="auto"/>
              <w:right w:val="single" w:sz="4" w:space="0" w:color="auto"/>
            </w:tcBorders>
            <w:shd w:val="clear" w:color="auto" w:fill="auto"/>
            <w:vAlign w:val="center"/>
          </w:tcPr>
          <w:p w14:paraId="4A72AECD" w14:textId="5D98E183" w:rsidR="00052526" w:rsidRDefault="00052526"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1.</w:t>
            </w:r>
            <w:r w:rsidRPr="00052526">
              <w:rPr>
                <w:rFonts w:ascii="新細明體" w:hAnsi="新細明體"/>
                <w:sz w:val="18"/>
                <w:szCs w:val="18"/>
              </w:rPr>
              <w:t>每一建築基地</w:t>
            </w:r>
            <w:proofErr w:type="gramStart"/>
            <w:r w:rsidRPr="00052526">
              <w:rPr>
                <w:rFonts w:ascii="新細明體" w:hAnsi="新細明體"/>
                <w:sz w:val="18"/>
                <w:szCs w:val="18"/>
              </w:rPr>
              <w:t>植栽量</w:t>
            </w:r>
            <w:proofErr w:type="gramEnd"/>
            <w:r w:rsidRPr="00052526">
              <w:rPr>
                <w:rFonts w:ascii="新細明體" w:hAnsi="新細明體"/>
                <w:sz w:val="18"/>
                <w:szCs w:val="18"/>
              </w:rPr>
              <w:t>，以每五十平方公尺栽植遮蔭喬木或灌木一株計，每一建築基地不得少於五株。餘數不滿五十平方公尺者以一株計。</w:t>
            </w:r>
          </w:p>
        </w:tc>
        <w:tc>
          <w:tcPr>
            <w:tcW w:w="2835" w:type="dxa"/>
            <w:tcBorders>
              <w:top w:val="single" w:sz="4" w:space="0" w:color="auto"/>
              <w:left w:val="nil"/>
              <w:bottom w:val="single" w:sz="4" w:space="0" w:color="auto"/>
              <w:right w:val="single" w:sz="4" w:space="0" w:color="auto"/>
            </w:tcBorders>
            <w:shd w:val="clear" w:color="auto" w:fill="auto"/>
          </w:tcPr>
          <w:p w14:paraId="2CA8C16B" w14:textId="48E7B315" w:rsidR="00052526" w:rsidRPr="006A41C8" w:rsidRDefault="00052526"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11102A1" w14:textId="77777777" w:rsidR="00052526" w:rsidRPr="006A41C8" w:rsidRDefault="00052526"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49ED5BE" w14:textId="77777777" w:rsidR="00052526" w:rsidRPr="006A41C8" w:rsidRDefault="00052526"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C7AD282" w14:textId="77777777" w:rsidR="00052526" w:rsidRPr="006A41C8" w:rsidRDefault="00052526" w:rsidP="00CD411B">
            <w:pPr>
              <w:widowControl/>
              <w:rPr>
                <w:rFonts w:ascii="新細明體" w:hAnsi="新細明體" w:cs="新細明體"/>
                <w:color w:val="000000"/>
                <w:kern w:val="0"/>
                <w:szCs w:val="24"/>
              </w:rPr>
            </w:pPr>
          </w:p>
        </w:tc>
      </w:tr>
      <w:tr w:rsidR="00052526" w:rsidRPr="006A41C8" w14:paraId="2BE03C93" w14:textId="77777777" w:rsidTr="00095361">
        <w:trPr>
          <w:trHeight w:val="750"/>
        </w:trPr>
        <w:tc>
          <w:tcPr>
            <w:tcW w:w="426" w:type="dxa"/>
            <w:vMerge/>
            <w:tcBorders>
              <w:left w:val="thinThickSmallGap" w:sz="18" w:space="0" w:color="auto"/>
              <w:right w:val="single" w:sz="4" w:space="0" w:color="auto"/>
            </w:tcBorders>
            <w:vAlign w:val="center"/>
          </w:tcPr>
          <w:p w14:paraId="16EE292F" w14:textId="77777777" w:rsidR="00052526" w:rsidRDefault="00052526"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49AEB8AE" w14:textId="77777777" w:rsidR="00052526" w:rsidRPr="00F67490" w:rsidRDefault="00052526"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4EEFC56D" w14:textId="361755F9" w:rsidR="00052526" w:rsidRDefault="00052526"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2.</w:t>
            </w:r>
            <w:r w:rsidRPr="00052526">
              <w:rPr>
                <w:rFonts w:ascii="新細明體" w:hAnsi="新細明體"/>
                <w:sz w:val="18"/>
                <w:szCs w:val="18"/>
              </w:rPr>
              <w:t>植栽選種得採用</w:t>
            </w:r>
            <w:proofErr w:type="gramStart"/>
            <w:r w:rsidRPr="00052526">
              <w:rPr>
                <w:rFonts w:ascii="新細明體" w:hAnsi="新細明體"/>
                <w:sz w:val="18"/>
                <w:szCs w:val="18"/>
              </w:rPr>
              <w:t>當地適生種</w:t>
            </w:r>
            <w:proofErr w:type="gramEnd"/>
            <w:r w:rsidRPr="00052526">
              <w:rPr>
                <w:rFonts w:ascii="新細明體" w:hAnsi="新細明體"/>
                <w:sz w:val="18"/>
                <w:szCs w:val="18"/>
              </w:rPr>
              <w:t>或優先採用臺灣原生種，且適合園區生長環境之無刺無毒植栽品種為主，藉以保護</w:t>
            </w:r>
            <w:proofErr w:type="gramStart"/>
            <w:r w:rsidRPr="00052526">
              <w:rPr>
                <w:rFonts w:ascii="新細明體" w:hAnsi="新細明體"/>
                <w:sz w:val="18"/>
                <w:szCs w:val="18"/>
              </w:rPr>
              <w:t>內圍對污染</w:t>
            </w:r>
            <w:proofErr w:type="gramEnd"/>
            <w:r w:rsidRPr="00052526">
              <w:rPr>
                <w:rFonts w:ascii="新細明體" w:hAnsi="新細明體"/>
                <w:sz w:val="18"/>
                <w:szCs w:val="18"/>
              </w:rPr>
              <w:t>較無抵抗力之品種。</w:t>
            </w:r>
          </w:p>
        </w:tc>
        <w:tc>
          <w:tcPr>
            <w:tcW w:w="2835" w:type="dxa"/>
            <w:tcBorders>
              <w:top w:val="single" w:sz="4" w:space="0" w:color="auto"/>
              <w:left w:val="nil"/>
              <w:bottom w:val="single" w:sz="4" w:space="0" w:color="auto"/>
              <w:right w:val="single" w:sz="4" w:space="0" w:color="auto"/>
            </w:tcBorders>
            <w:shd w:val="clear" w:color="auto" w:fill="auto"/>
          </w:tcPr>
          <w:p w14:paraId="5F75B4BF" w14:textId="7BCE0737" w:rsidR="00052526" w:rsidRPr="006A41C8" w:rsidRDefault="00052526"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1A3EE89" w14:textId="77777777" w:rsidR="00052526" w:rsidRPr="006A41C8" w:rsidRDefault="00052526"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902CDDE" w14:textId="77777777" w:rsidR="00052526" w:rsidRPr="006A41C8" w:rsidRDefault="00052526"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BA09E29" w14:textId="77777777" w:rsidR="00052526" w:rsidRPr="006A41C8" w:rsidRDefault="00052526" w:rsidP="00CD411B">
            <w:pPr>
              <w:widowControl/>
              <w:rPr>
                <w:rFonts w:ascii="新細明體" w:hAnsi="新細明體" w:cs="新細明體"/>
                <w:color w:val="000000"/>
                <w:kern w:val="0"/>
                <w:szCs w:val="24"/>
              </w:rPr>
            </w:pPr>
          </w:p>
        </w:tc>
      </w:tr>
      <w:tr w:rsidR="00052526" w:rsidRPr="006A41C8" w14:paraId="2FB03FB6" w14:textId="77777777" w:rsidTr="00095361">
        <w:trPr>
          <w:trHeight w:val="750"/>
        </w:trPr>
        <w:tc>
          <w:tcPr>
            <w:tcW w:w="426" w:type="dxa"/>
            <w:vMerge/>
            <w:tcBorders>
              <w:left w:val="thinThickSmallGap" w:sz="18" w:space="0" w:color="auto"/>
              <w:right w:val="single" w:sz="4" w:space="0" w:color="auto"/>
            </w:tcBorders>
            <w:vAlign w:val="center"/>
          </w:tcPr>
          <w:p w14:paraId="3F54C6D3" w14:textId="77777777" w:rsidR="00052526" w:rsidRDefault="00052526"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325C70C2" w14:textId="77777777" w:rsidR="00052526" w:rsidRPr="00F67490" w:rsidRDefault="00052526"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1F5E8FBB" w14:textId="008B1298" w:rsidR="00052526" w:rsidRDefault="00052526"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3.</w:t>
            </w:r>
            <w:r w:rsidRPr="00052526">
              <w:rPr>
                <w:rFonts w:ascii="新細明體" w:hAnsi="新細明體"/>
                <w:sz w:val="18"/>
                <w:szCs w:val="18"/>
              </w:rPr>
              <w:t>退縮地範圍內得設置</w:t>
            </w:r>
            <w:proofErr w:type="gramStart"/>
            <w:r w:rsidRPr="00052526">
              <w:rPr>
                <w:rFonts w:ascii="新細明體" w:hAnsi="新細明體"/>
                <w:sz w:val="18"/>
                <w:szCs w:val="18"/>
              </w:rPr>
              <w:t>綠籬或喬灌木</w:t>
            </w:r>
            <w:proofErr w:type="gramEnd"/>
            <w:r w:rsidRPr="00052526">
              <w:rPr>
                <w:rFonts w:ascii="新細明體" w:hAnsi="新細明體"/>
                <w:sz w:val="18"/>
                <w:szCs w:val="18"/>
              </w:rPr>
              <w:t>多層次植栽進行綠化，其綠籬高度不得高於綠化空間地坪完成面二公尺。</w:t>
            </w:r>
          </w:p>
        </w:tc>
        <w:tc>
          <w:tcPr>
            <w:tcW w:w="2835" w:type="dxa"/>
            <w:tcBorders>
              <w:top w:val="single" w:sz="4" w:space="0" w:color="auto"/>
              <w:left w:val="nil"/>
              <w:bottom w:val="single" w:sz="4" w:space="0" w:color="auto"/>
              <w:right w:val="single" w:sz="4" w:space="0" w:color="auto"/>
            </w:tcBorders>
            <w:shd w:val="clear" w:color="auto" w:fill="auto"/>
          </w:tcPr>
          <w:p w14:paraId="09BCB6D4" w14:textId="5F05AB2E" w:rsidR="00052526" w:rsidRPr="006A41C8" w:rsidRDefault="00471CCE"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7BE97D8" w14:textId="77777777" w:rsidR="00052526" w:rsidRPr="006A41C8" w:rsidRDefault="00052526"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5D3EF1E" w14:textId="77777777" w:rsidR="00052526" w:rsidRPr="006A41C8" w:rsidRDefault="00052526"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E892DD6" w14:textId="77777777" w:rsidR="00052526" w:rsidRPr="006A41C8" w:rsidRDefault="00052526" w:rsidP="00CD411B">
            <w:pPr>
              <w:widowControl/>
              <w:rPr>
                <w:rFonts w:ascii="新細明體" w:hAnsi="新細明體" w:cs="新細明體"/>
                <w:color w:val="000000"/>
                <w:kern w:val="0"/>
                <w:szCs w:val="24"/>
              </w:rPr>
            </w:pPr>
          </w:p>
        </w:tc>
      </w:tr>
      <w:tr w:rsidR="00052526" w:rsidRPr="006A41C8" w14:paraId="16C22E41" w14:textId="77777777" w:rsidTr="00095361">
        <w:trPr>
          <w:trHeight w:val="750"/>
        </w:trPr>
        <w:tc>
          <w:tcPr>
            <w:tcW w:w="426" w:type="dxa"/>
            <w:vMerge/>
            <w:tcBorders>
              <w:left w:val="thinThickSmallGap" w:sz="18" w:space="0" w:color="auto"/>
              <w:right w:val="single" w:sz="4" w:space="0" w:color="auto"/>
            </w:tcBorders>
            <w:vAlign w:val="center"/>
          </w:tcPr>
          <w:p w14:paraId="6F27AC82" w14:textId="77777777" w:rsidR="00052526" w:rsidRDefault="00052526"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011E346" w14:textId="77777777" w:rsidR="00052526" w:rsidRPr="00F67490" w:rsidRDefault="00052526"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948CB93" w14:textId="725506CA" w:rsidR="00052526" w:rsidRPr="00052526" w:rsidRDefault="00052526"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4.</w:t>
            </w:r>
            <w:r w:rsidRPr="00052526">
              <w:rPr>
                <w:rFonts w:ascii="新細明體" w:hAnsi="新細明體"/>
                <w:sz w:val="18"/>
                <w:szCs w:val="18"/>
              </w:rPr>
              <w:t>植栽選種及配置設計，應考量使用時之管理及維護。</w:t>
            </w:r>
          </w:p>
        </w:tc>
        <w:tc>
          <w:tcPr>
            <w:tcW w:w="2835" w:type="dxa"/>
            <w:tcBorders>
              <w:top w:val="single" w:sz="4" w:space="0" w:color="auto"/>
              <w:left w:val="nil"/>
              <w:bottom w:val="single" w:sz="4" w:space="0" w:color="auto"/>
              <w:right w:val="single" w:sz="4" w:space="0" w:color="auto"/>
            </w:tcBorders>
            <w:shd w:val="clear" w:color="auto" w:fill="auto"/>
          </w:tcPr>
          <w:p w14:paraId="68B68364" w14:textId="7784E723" w:rsidR="00052526" w:rsidRPr="006A41C8" w:rsidRDefault="00471CCE"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CDB8DFC" w14:textId="77777777" w:rsidR="00052526" w:rsidRPr="006A41C8" w:rsidRDefault="00052526"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DE2E3A6" w14:textId="77777777" w:rsidR="00052526" w:rsidRPr="006A41C8" w:rsidRDefault="00052526"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4442EC0" w14:textId="77777777" w:rsidR="00052526" w:rsidRPr="006A41C8" w:rsidRDefault="00052526" w:rsidP="00CD411B">
            <w:pPr>
              <w:widowControl/>
              <w:rPr>
                <w:rFonts w:ascii="新細明體" w:hAnsi="新細明體" w:cs="新細明體"/>
                <w:color w:val="000000"/>
                <w:kern w:val="0"/>
                <w:szCs w:val="24"/>
              </w:rPr>
            </w:pPr>
          </w:p>
        </w:tc>
      </w:tr>
      <w:tr w:rsidR="00052526" w:rsidRPr="006A41C8" w14:paraId="31DA67DA" w14:textId="77777777" w:rsidTr="00095361">
        <w:trPr>
          <w:trHeight w:val="750"/>
        </w:trPr>
        <w:tc>
          <w:tcPr>
            <w:tcW w:w="426" w:type="dxa"/>
            <w:vMerge/>
            <w:tcBorders>
              <w:left w:val="thinThickSmallGap" w:sz="18" w:space="0" w:color="auto"/>
              <w:right w:val="single" w:sz="4" w:space="0" w:color="auto"/>
            </w:tcBorders>
            <w:vAlign w:val="center"/>
          </w:tcPr>
          <w:p w14:paraId="6D5D57C4" w14:textId="77777777" w:rsidR="00052526" w:rsidRDefault="00052526"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30FCDF6F" w14:textId="77777777" w:rsidR="00052526" w:rsidRPr="00F67490" w:rsidRDefault="00052526"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70146815" w14:textId="5BD40383" w:rsidR="00052526" w:rsidRDefault="00052526"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5.</w:t>
            </w:r>
            <w:r w:rsidRPr="00052526">
              <w:rPr>
                <w:rFonts w:ascii="新細明體" w:hAnsi="新細明體"/>
                <w:sz w:val="18"/>
                <w:szCs w:val="18"/>
              </w:rPr>
              <w:t>臨道路退縮地範圍內第一</w:t>
            </w:r>
            <w:proofErr w:type="gramStart"/>
            <w:r w:rsidRPr="00052526">
              <w:rPr>
                <w:rFonts w:ascii="新細明體" w:hAnsi="新細明體"/>
                <w:sz w:val="18"/>
                <w:szCs w:val="18"/>
              </w:rPr>
              <w:t>排植栽應</w:t>
            </w:r>
            <w:proofErr w:type="gramEnd"/>
            <w:r w:rsidRPr="00052526">
              <w:rPr>
                <w:rFonts w:ascii="新細明體" w:hAnsi="新細明體"/>
                <w:sz w:val="18"/>
                <w:szCs w:val="18"/>
              </w:rPr>
              <w:t>與公有人行道之行道樹相配合，</w:t>
            </w:r>
            <w:proofErr w:type="gramStart"/>
            <w:r w:rsidRPr="00052526">
              <w:rPr>
                <w:rFonts w:ascii="新細明體" w:hAnsi="新細明體"/>
                <w:sz w:val="18"/>
                <w:szCs w:val="18"/>
              </w:rPr>
              <w:t>如植栽種</w:t>
            </w:r>
            <w:proofErr w:type="gramEnd"/>
            <w:r w:rsidRPr="00052526">
              <w:rPr>
                <w:rFonts w:ascii="新細明體" w:hAnsi="新細明體"/>
                <w:sz w:val="18"/>
                <w:szCs w:val="18"/>
              </w:rPr>
              <w:t>類、規格、形式、數量等，以塑造整體之景觀意象。</w:t>
            </w:r>
          </w:p>
        </w:tc>
        <w:tc>
          <w:tcPr>
            <w:tcW w:w="2835" w:type="dxa"/>
            <w:tcBorders>
              <w:top w:val="single" w:sz="4" w:space="0" w:color="auto"/>
              <w:left w:val="nil"/>
              <w:bottom w:val="single" w:sz="4" w:space="0" w:color="auto"/>
              <w:right w:val="single" w:sz="4" w:space="0" w:color="auto"/>
            </w:tcBorders>
            <w:shd w:val="clear" w:color="auto" w:fill="auto"/>
          </w:tcPr>
          <w:p w14:paraId="59E9E7C3" w14:textId="40A42B57" w:rsidR="00052526" w:rsidRPr="006A41C8" w:rsidRDefault="00471CCE"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D6D00AC" w14:textId="77777777" w:rsidR="00052526" w:rsidRPr="006A41C8" w:rsidRDefault="00052526"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9BFC8B5" w14:textId="77777777" w:rsidR="00052526" w:rsidRPr="006A41C8" w:rsidRDefault="00052526"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D83BC45" w14:textId="77777777" w:rsidR="00052526" w:rsidRPr="006A41C8" w:rsidRDefault="00052526" w:rsidP="00CD411B">
            <w:pPr>
              <w:widowControl/>
              <w:rPr>
                <w:rFonts w:ascii="新細明體" w:hAnsi="新細明體" w:cs="新細明體"/>
                <w:color w:val="000000"/>
                <w:kern w:val="0"/>
                <w:szCs w:val="24"/>
              </w:rPr>
            </w:pPr>
          </w:p>
        </w:tc>
      </w:tr>
      <w:tr w:rsidR="00052526" w:rsidRPr="006A41C8" w14:paraId="6689AF35" w14:textId="77777777" w:rsidTr="00095361">
        <w:trPr>
          <w:trHeight w:val="750"/>
        </w:trPr>
        <w:tc>
          <w:tcPr>
            <w:tcW w:w="426" w:type="dxa"/>
            <w:vMerge/>
            <w:tcBorders>
              <w:left w:val="thinThickSmallGap" w:sz="18" w:space="0" w:color="auto"/>
              <w:right w:val="single" w:sz="4" w:space="0" w:color="auto"/>
            </w:tcBorders>
            <w:vAlign w:val="center"/>
          </w:tcPr>
          <w:p w14:paraId="37F38374" w14:textId="77777777" w:rsidR="00052526" w:rsidRDefault="00052526"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1406CC77" w14:textId="77777777" w:rsidR="00052526" w:rsidRPr="00F67490" w:rsidRDefault="00052526"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63DEA41B" w14:textId="79711F6A" w:rsidR="00052526" w:rsidRPr="00052526" w:rsidRDefault="00052526"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6.</w:t>
            </w:r>
            <w:r w:rsidRPr="00052526">
              <w:rPr>
                <w:rFonts w:ascii="新細明體" w:hAnsi="新細明體"/>
                <w:sz w:val="18"/>
                <w:szCs w:val="18"/>
              </w:rPr>
              <w:t>中型以上喬木應占每一建築基地</w:t>
            </w:r>
            <w:proofErr w:type="gramStart"/>
            <w:r w:rsidRPr="00052526">
              <w:rPr>
                <w:rFonts w:ascii="新細明體" w:hAnsi="新細明體"/>
                <w:sz w:val="18"/>
                <w:szCs w:val="18"/>
              </w:rPr>
              <w:t>植栽量百分之二十</w:t>
            </w:r>
            <w:proofErr w:type="gramEnd"/>
            <w:r w:rsidRPr="00052526">
              <w:rPr>
                <w:rFonts w:ascii="新細明體" w:hAnsi="新細明體"/>
                <w:sz w:val="18"/>
                <w:szCs w:val="18"/>
              </w:rPr>
              <w:t>以上；小型喬木應占每一建築基地植樹量百分之二十五以上，並鼓勵提高至百分之三十五以 上；各型喬木依第五點第一款所定苗木規格為認定基準。</w:t>
            </w:r>
          </w:p>
        </w:tc>
        <w:tc>
          <w:tcPr>
            <w:tcW w:w="2835" w:type="dxa"/>
            <w:tcBorders>
              <w:top w:val="single" w:sz="4" w:space="0" w:color="auto"/>
              <w:left w:val="nil"/>
              <w:bottom w:val="single" w:sz="4" w:space="0" w:color="auto"/>
              <w:right w:val="single" w:sz="4" w:space="0" w:color="auto"/>
            </w:tcBorders>
            <w:shd w:val="clear" w:color="auto" w:fill="auto"/>
          </w:tcPr>
          <w:p w14:paraId="6F4A8675" w14:textId="751F8BBC" w:rsidR="00052526" w:rsidRPr="006A41C8" w:rsidRDefault="00471CCE"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91530DD" w14:textId="77777777" w:rsidR="00052526" w:rsidRPr="006A41C8" w:rsidRDefault="00052526"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D005996" w14:textId="77777777" w:rsidR="00052526" w:rsidRPr="006A41C8" w:rsidRDefault="00052526"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179BE62" w14:textId="77777777" w:rsidR="00052526" w:rsidRPr="006A41C8" w:rsidRDefault="00052526" w:rsidP="00CD411B">
            <w:pPr>
              <w:widowControl/>
              <w:rPr>
                <w:rFonts w:ascii="新細明體" w:hAnsi="新細明體" w:cs="新細明體"/>
                <w:color w:val="000000"/>
                <w:kern w:val="0"/>
                <w:szCs w:val="24"/>
              </w:rPr>
            </w:pPr>
          </w:p>
        </w:tc>
      </w:tr>
      <w:tr w:rsidR="00052526" w:rsidRPr="006A41C8" w14:paraId="0C7A66C8" w14:textId="77777777" w:rsidTr="00095361">
        <w:trPr>
          <w:trHeight w:val="750"/>
        </w:trPr>
        <w:tc>
          <w:tcPr>
            <w:tcW w:w="426" w:type="dxa"/>
            <w:vMerge/>
            <w:tcBorders>
              <w:left w:val="thinThickSmallGap" w:sz="18" w:space="0" w:color="auto"/>
              <w:right w:val="single" w:sz="4" w:space="0" w:color="auto"/>
            </w:tcBorders>
            <w:vAlign w:val="center"/>
          </w:tcPr>
          <w:p w14:paraId="74CF56AD" w14:textId="77777777" w:rsidR="00052526" w:rsidRDefault="00052526"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513D220F" w14:textId="77777777" w:rsidR="00052526" w:rsidRPr="00F67490" w:rsidRDefault="00052526"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315072FD" w14:textId="2E2967F2" w:rsidR="00052526" w:rsidRDefault="00052526"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7.</w:t>
            </w:r>
            <w:r w:rsidRPr="00052526">
              <w:rPr>
                <w:rFonts w:ascii="新細明體" w:hAnsi="新細明體"/>
                <w:sz w:val="18"/>
                <w:szCs w:val="18"/>
              </w:rPr>
              <w:t>喬木以現地栽植為原則，無法現地栽植擬以盆栽替代者或各式喬木比例無法符合者，</w:t>
            </w:r>
            <w:proofErr w:type="gramStart"/>
            <w:r w:rsidRPr="00052526">
              <w:rPr>
                <w:rFonts w:ascii="新細明體" w:hAnsi="新細明體"/>
                <w:sz w:val="18"/>
                <w:szCs w:val="18"/>
              </w:rPr>
              <w:t>得述明理</w:t>
            </w:r>
            <w:proofErr w:type="gramEnd"/>
            <w:r w:rsidRPr="00052526">
              <w:rPr>
                <w:rFonts w:ascii="新細明體" w:hAnsi="新細明體"/>
                <w:sz w:val="18"/>
                <w:szCs w:val="18"/>
              </w:rPr>
              <w:t>由，經管理局審查同意後辦理。</w:t>
            </w:r>
          </w:p>
        </w:tc>
        <w:tc>
          <w:tcPr>
            <w:tcW w:w="2835" w:type="dxa"/>
            <w:tcBorders>
              <w:top w:val="single" w:sz="4" w:space="0" w:color="auto"/>
              <w:left w:val="nil"/>
              <w:bottom w:val="single" w:sz="4" w:space="0" w:color="auto"/>
              <w:right w:val="single" w:sz="4" w:space="0" w:color="auto"/>
            </w:tcBorders>
            <w:shd w:val="clear" w:color="auto" w:fill="auto"/>
          </w:tcPr>
          <w:p w14:paraId="76583012" w14:textId="5640910C" w:rsidR="00052526" w:rsidRPr="006A41C8" w:rsidRDefault="00471CCE"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0390C6A" w14:textId="77777777" w:rsidR="00052526" w:rsidRPr="006A41C8" w:rsidRDefault="00052526"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79E0B50" w14:textId="77777777" w:rsidR="00052526" w:rsidRPr="006A41C8" w:rsidRDefault="00052526"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524B682" w14:textId="77777777" w:rsidR="00052526" w:rsidRPr="006A41C8" w:rsidRDefault="00052526" w:rsidP="00CD411B">
            <w:pPr>
              <w:widowControl/>
              <w:rPr>
                <w:rFonts w:ascii="新細明體" w:hAnsi="新細明體" w:cs="新細明體"/>
                <w:color w:val="000000"/>
                <w:kern w:val="0"/>
                <w:szCs w:val="24"/>
              </w:rPr>
            </w:pPr>
          </w:p>
        </w:tc>
      </w:tr>
      <w:tr w:rsidR="00052526" w:rsidRPr="006A41C8" w14:paraId="1389CE58" w14:textId="77777777" w:rsidTr="00095361">
        <w:trPr>
          <w:trHeight w:val="750"/>
        </w:trPr>
        <w:tc>
          <w:tcPr>
            <w:tcW w:w="426" w:type="dxa"/>
            <w:vMerge/>
            <w:tcBorders>
              <w:left w:val="thinThickSmallGap" w:sz="18" w:space="0" w:color="auto"/>
              <w:bottom w:val="single" w:sz="4" w:space="0" w:color="auto"/>
              <w:right w:val="single" w:sz="4" w:space="0" w:color="auto"/>
            </w:tcBorders>
            <w:vAlign w:val="center"/>
          </w:tcPr>
          <w:p w14:paraId="3D6B46D2" w14:textId="77777777" w:rsidR="00052526" w:rsidRDefault="00052526"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5788B9C2" w14:textId="77777777" w:rsidR="00052526" w:rsidRPr="00F67490" w:rsidRDefault="00052526"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334B2EA7" w14:textId="31E9A38E" w:rsidR="00052526" w:rsidRDefault="00052526"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8.</w:t>
            </w:r>
            <w:r w:rsidRPr="00052526">
              <w:rPr>
                <w:rFonts w:ascii="新細明體" w:hAnsi="新細明體"/>
                <w:sz w:val="18"/>
                <w:szCs w:val="18"/>
              </w:rPr>
              <w:t>基地分期開發時，仍應提送整體景觀及植栽綠化</w:t>
            </w:r>
            <w:proofErr w:type="gramStart"/>
            <w:r w:rsidRPr="00052526">
              <w:rPr>
                <w:rFonts w:ascii="新細明體" w:hAnsi="新細明體"/>
                <w:sz w:val="18"/>
                <w:szCs w:val="18"/>
              </w:rPr>
              <w:t>規</w:t>
            </w:r>
            <w:proofErr w:type="gramEnd"/>
            <w:r w:rsidRPr="00052526">
              <w:rPr>
                <w:rFonts w:ascii="新細明體" w:hAnsi="新細明體"/>
                <w:sz w:val="18"/>
                <w:szCs w:val="18"/>
              </w:rPr>
              <w:t>畫。</w:t>
            </w:r>
          </w:p>
        </w:tc>
        <w:tc>
          <w:tcPr>
            <w:tcW w:w="2835" w:type="dxa"/>
            <w:tcBorders>
              <w:top w:val="single" w:sz="4" w:space="0" w:color="auto"/>
              <w:left w:val="nil"/>
              <w:bottom w:val="single" w:sz="4" w:space="0" w:color="auto"/>
              <w:right w:val="single" w:sz="4" w:space="0" w:color="auto"/>
            </w:tcBorders>
            <w:shd w:val="clear" w:color="auto" w:fill="auto"/>
          </w:tcPr>
          <w:p w14:paraId="66499B13" w14:textId="06096CFA" w:rsidR="00052526" w:rsidRPr="006A41C8" w:rsidRDefault="00471CCE"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0CF2303" w14:textId="77777777" w:rsidR="00052526" w:rsidRPr="006A41C8" w:rsidRDefault="00052526"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57EEE47" w14:textId="77777777" w:rsidR="00052526" w:rsidRPr="006A41C8" w:rsidRDefault="00052526"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187D882" w14:textId="77777777" w:rsidR="00052526" w:rsidRPr="006A41C8" w:rsidRDefault="00052526" w:rsidP="00CD411B">
            <w:pPr>
              <w:widowControl/>
              <w:rPr>
                <w:rFonts w:ascii="新細明體" w:hAnsi="新細明體" w:cs="新細明體"/>
                <w:color w:val="000000"/>
                <w:kern w:val="0"/>
                <w:szCs w:val="24"/>
              </w:rPr>
            </w:pPr>
          </w:p>
        </w:tc>
      </w:tr>
      <w:tr w:rsidR="008304F3" w:rsidRPr="006A41C8" w14:paraId="699DF0DF" w14:textId="77777777" w:rsidTr="00C966BA">
        <w:trPr>
          <w:trHeight w:val="750"/>
        </w:trPr>
        <w:tc>
          <w:tcPr>
            <w:tcW w:w="426" w:type="dxa"/>
            <w:vMerge w:val="restart"/>
            <w:tcBorders>
              <w:top w:val="single" w:sz="4" w:space="0" w:color="auto"/>
              <w:left w:val="thinThickSmallGap" w:sz="18" w:space="0" w:color="auto"/>
              <w:right w:val="single" w:sz="4" w:space="0" w:color="auto"/>
            </w:tcBorders>
            <w:vAlign w:val="center"/>
          </w:tcPr>
          <w:p w14:paraId="705D78E0" w14:textId="2A534DCA" w:rsidR="008304F3" w:rsidRDefault="008304F3" w:rsidP="00CD411B">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3</w:t>
            </w:r>
          </w:p>
        </w:tc>
        <w:tc>
          <w:tcPr>
            <w:tcW w:w="1918" w:type="dxa"/>
            <w:gridSpan w:val="2"/>
            <w:vMerge w:val="restart"/>
            <w:tcBorders>
              <w:top w:val="single" w:sz="4" w:space="0" w:color="auto"/>
              <w:left w:val="single" w:sz="4" w:space="0" w:color="auto"/>
              <w:right w:val="single" w:sz="4" w:space="0" w:color="auto"/>
            </w:tcBorders>
            <w:vAlign w:val="center"/>
          </w:tcPr>
          <w:p w14:paraId="551BD2BF" w14:textId="707DAC1B" w:rsidR="008304F3" w:rsidRDefault="008304F3" w:rsidP="00A2219D">
            <w:pPr>
              <w:widowControl/>
              <w:jc w:val="center"/>
              <w:rPr>
                <w:rFonts w:ascii="新細明體" w:hAnsi="新細明體" w:cs="新細明體"/>
                <w:kern w:val="0"/>
                <w:szCs w:val="24"/>
              </w:rPr>
            </w:pPr>
            <w:r>
              <w:rPr>
                <w:rFonts w:ascii="新細明體" w:hAnsi="新細明體" w:cs="新細明體" w:hint="eastAsia"/>
                <w:kern w:val="0"/>
                <w:szCs w:val="24"/>
              </w:rPr>
              <w:t>動線及停車空間</w:t>
            </w:r>
          </w:p>
          <w:p w14:paraId="4CF313EC" w14:textId="7B0E108B" w:rsidR="008304F3" w:rsidRPr="00F67490" w:rsidRDefault="008304F3" w:rsidP="008304F3">
            <w:pPr>
              <w:widowControl/>
              <w:jc w:val="center"/>
              <w:rPr>
                <w:rFonts w:ascii="新細明體" w:hAnsi="新細明體" w:cs="新細明體" w:hint="eastAsia"/>
                <w:kern w:val="0"/>
                <w:szCs w:val="24"/>
              </w:rPr>
            </w:pPr>
            <w:r w:rsidRPr="00A2219D">
              <w:rPr>
                <w:rFonts w:ascii="新細明體" w:hAnsi="新細明體" w:cs="新細明體"/>
                <w:kern w:val="0"/>
                <w:szCs w:val="24"/>
              </w:rPr>
              <w:t>【(都)第</w:t>
            </w:r>
            <w:r>
              <w:rPr>
                <w:rFonts w:ascii="新細明體" w:hAnsi="新細明體" w:cs="新細明體" w:hint="eastAsia"/>
                <w:color w:val="FF0000"/>
                <w:kern w:val="0"/>
                <w:szCs w:val="24"/>
              </w:rPr>
              <w:t>四</w:t>
            </w:r>
            <w:r w:rsidRPr="00A2219D">
              <w:rPr>
                <w:rFonts w:ascii="新細明體" w:hAnsi="新細明體" w:cs="新細明體"/>
                <w:kern w:val="0"/>
                <w:szCs w:val="24"/>
              </w:rPr>
              <w:t>章】</w:t>
            </w:r>
          </w:p>
        </w:tc>
        <w:tc>
          <w:tcPr>
            <w:tcW w:w="3343" w:type="dxa"/>
            <w:tcBorders>
              <w:top w:val="single" w:sz="4" w:space="0" w:color="auto"/>
              <w:left w:val="nil"/>
              <w:bottom w:val="single" w:sz="4" w:space="0" w:color="auto"/>
              <w:right w:val="single" w:sz="4" w:space="0" w:color="auto"/>
            </w:tcBorders>
            <w:shd w:val="clear" w:color="auto" w:fill="auto"/>
            <w:vAlign w:val="center"/>
          </w:tcPr>
          <w:p w14:paraId="245029F7" w14:textId="47C5B9DE" w:rsidR="008304F3" w:rsidRDefault="008304F3" w:rsidP="00292ED2">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1.</w:t>
            </w:r>
            <w:r w:rsidRPr="00292ED2">
              <w:rPr>
                <w:rFonts w:ascii="新細明體" w:hAnsi="新細明體" w:hint="eastAsia"/>
                <w:sz w:val="18"/>
                <w:szCs w:val="18"/>
              </w:rPr>
              <w:t>建築基地聯外出入口設置、數量不得影響交通及破壞道路軸線景觀，並應經管理局審查同意後始得設置。</w:t>
            </w:r>
          </w:p>
        </w:tc>
        <w:tc>
          <w:tcPr>
            <w:tcW w:w="2835" w:type="dxa"/>
            <w:tcBorders>
              <w:top w:val="single" w:sz="4" w:space="0" w:color="auto"/>
              <w:left w:val="nil"/>
              <w:bottom w:val="single" w:sz="4" w:space="0" w:color="auto"/>
              <w:right w:val="single" w:sz="4" w:space="0" w:color="auto"/>
            </w:tcBorders>
            <w:shd w:val="clear" w:color="auto" w:fill="auto"/>
          </w:tcPr>
          <w:p w14:paraId="3266AB6B" w14:textId="32A670B6"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7CAF4AD"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0194B4B"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556A49CC"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266FCE8A" w14:textId="77777777" w:rsidTr="00C966BA">
        <w:trPr>
          <w:trHeight w:val="750"/>
        </w:trPr>
        <w:tc>
          <w:tcPr>
            <w:tcW w:w="426" w:type="dxa"/>
            <w:vMerge/>
            <w:tcBorders>
              <w:left w:val="thinThickSmallGap" w:sz="18" w:space="0" w:color="auto"/>
              <w:right w:val="single" w:sz="4" w:space="0" w:color="auto"/>
            </w:tcBorders>
            <w:vAlign w:val="center"/>
          </w:tcPr>
          <w:p w14:paraId="04D489A5"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8B13EDA" w14:textId="77777777" w:rsidR="008304F3" w:rsidRPr="00F67490" w:rsidRDefault="008304F3" w:rsidP="00CA0D85">
            <w:pPr>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72C52F12" w14:textId="507DD0FC" w:rsidR="008304F3" w:rsidRPr="00292ED2" w:rsidRDefault="008304F3"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2.</w:t>
            </w:r>
            <w:r w:rsidRPr="00292ED2">
              <w:rPr>
                <w:rFonts w:ascii="新細明體" w:hAnsi="新細明體"/>
                <w:sz w:val="18"/>
                <w:szCs w:val="18"/>
              </w:rPr>
              <w:t>車輛出入口應銜接道路，且應設置明顯之辨識系統，並考量行人日間及夜間行走之安全，地下室停車空間車輛出入口坡道應退至退縮地</w:t>
            </w:r>
            <w:proofErr w:type="gramStart"/>
            <w:r w:rsidRPr="00292ED2">
              <w:rPr>
                <w:rFonts w:ascii="新細明體" w:hAnsi="新細明體"/>
                <w:sz w:val="18"/>
                <w:szCs w:val="18"/>
              </w:rPr>
              <w:t>以內，</w:t>
            </w:r>
            <w:proofErr w:type="gramEnd"/>
            <w:r w:rsidRPr="00292ED2">
              <w:rPr>
                <w:rFonts w:ascii="新細明體" w:hAnsi="新細明體"/>
                <w:sz w:val="18"/>
                <w:szCs w:val="18"/>
              </w:rPr>
              <w:t>其出口兩側並應留設寬度二公尺以上無礙視線綠地。</w:t>
            </w:r>
          </w:p>
        </w:tc>
        <w:tc>
          <w:tcPr>
            <w:tcW w:w="2835" w:type="dxa"/>
            <w:tcBorders>
              <w:top w:val="single" w:sz="4" w:space="0" w:color="auto"/>
              <w:left w:val="nil"/>
              <w:bottom w:val="single" w:sz="4" w:space="0" w:color="auto"/>
              <w:right w:val="single" w:sz="4" w:space="0" w:color="auto"/>
            </w:tcBorders>
            <w:shd w:val="clear" w:color="auto" w:fill="auto"/>
          </w:tcPr>
          <w:p w14:paraId="11ABCBBD" w14:textId="363ED14E"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6B3D16E"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B760C2E"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ABE026C"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3BF52FE8" w14:textId="77777777" w:rsidTr="00C966BA">
        <w:trPr>
          <w:trHeight w:val="750"/>
        </w:trPr>
        <w:tc>
          <w:tcPr>
            <w:tcW w:w="426" w:type="dxa"/>
            <w:vMerge/>
            <w:tcBorders>
              <w:left w:val="thinThickSmallGap" w:sz="18" w:space="0" w:color="auto"/>
              <w:right w:val="single" w:sz="4" w:space="0" w:color="auto"/>
            </w:tcBorders>
            <w:vAlign w:val="center"/>
          </w:tcPr>
          <w:p w14:paraId="40B560B2"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094B51AD" w14:textId="77777777" w:rsidR="008304F3" w:rsidRPr="00F67490" w:rsidRDefault="008304F3" w:rsidP="00CA0D85">
            <w:pPr>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989187D" w14:textId="373249AA" w:rsidR="008304F3" w:rsidRPr="00292ED2" w:rsidRDefault="008304F3"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3.</w:t>
            </w:r>
            <w:r w:rsidRPr="00292ED2">
              <w:rPr>
                <w:rFonts w:ascii="新細明體" w:hAnsi="新細明體"/>
                <w:sz w:val="18"/>
                <w:szCs w:val="18"/>
              </w:rPr>
              <w:t>配電場所不得設於計畫道路</w:t>
            </w:r>
            <w:proofErr w:type="gramStart"/>
            <w:r w:rsidRPr="00292ED2">
              <w:rPr>
                <w:rFonts w:ascii="新細明體" w:hAnsi="新細明體"/>
                <w:sz w:val="18"/>
                <w:szCs w:val="18"/>
              </w:rPr>
              <w:t>路</w:t>
            </w:r>
            <w:proofErr w:type="gramEnd"/>
            <w:r w:rsidRPr="00292ED2">
              <w:rPr>
                <w:rFonts w:ascii="新細明體" w:hAnsi="新細明體"/>
                <w:sz w:val="18"/>
                <w:szCs w:val="18"/>
              </w:rPr>
              <w:t>權範圍或妨礙公眾及車輛之通行。</w:t>
            </w:r>
          </w:p>
        </w:tc>
        <w:tc>
          <w:tcPr>
            <w:tcW w:w="2835" w:type="dxa"/>
            <w:tcBorders>
              <w:top w:val="single" w:sz="4" w:space="0" w:color="auto"/>
              <w:left w:val="nil"/>
              <w:bottom w:val="single" w:sz="4" w:space="0" w:color="auto"/>
              <w:right w:val="single" w:sz="4" w:space="0" w:color="auto"/>
            </w:tcBorders>
            <w:shd w:val="clear" w:color="auto" w:fill="auto"/>
          </w:tcPr>
          <w:p w14:paraId="0B7D478F" w14:textId="22F0795A"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02EEBC0"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03170470"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511EE71"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3034C858" w14:textId="77777777" w:rsidTr="00D01828">
        <w:trPr>
          <w:trHeight w:val="750"/>
        </w:trPr>
        <w:tc>
          <w:tcPr>
            <w:tcW w:w="426" w:type="dxa"/>
            <w:vMerge/>
            <w:tcBorders>
              <w:left w:val="thinThickSmallGap" w:sz="18" w:space="0" w:color="auto"/>
              <w:right w:val="single" w:sz="4" w:space="0" w:color="auto"/>
            </w:tcBorders>
            <w:vAlign w:val="center"/>
          </w:tcPr>
          <w:p w14:paraId="7482CC1A"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58DCFD3A" w14:textId="77777777" w:rsidR="008304F3" w:rsidRPr="00F67490" w:rsidRDefault="008304F3" w:rsidP="00CA0D85">
            <w:pPr>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7FCEAE62" w14:textId="77777777" w:rsidR="008304F3" w:rsidRDefault="008304F3" w:rsidP="00052526">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4.停車場</w:t>
            </w:r>
          </w:p>
          <w:p w14:paraId="30EB769C" w14:textId="4FAD6E02" w:rsidR="008304F3" w:rsidRPr="00292ED2" w:rsidRDefault="008304F3" w:rsidP="00CA0D85">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(1) </w:t>
            </w:r>
            <w:r w:rsidRPr="00292ED2">
              <w:rPr>
                <w:rFonts w:ascii="新細明體" w:hAnsi="新細明體"/>
                <w:sz w:val="18"/>
                <w:szCs w:val="18"/>
              </w:rPr>
              <w:t>停車場除供無障礙專用、訪客及裝卸停車得設置於地面者外，原則以地下停車場或立體停車場為主。但因其他實際特殊需求須設置於地面</w:t>
            </w:r>
            <w:proofErr w:type="gramStart"/>
            <w:r w:rsidRPr="00292ED2">
              <w:rPr>
                <w:rFonts w:ascii="新細明體" w:hAnsi="新細明體"/>
                <w:sz w:val="18"/>
                <w:szCs w:val="18"/>
              </w:rPr>
              <w:t>層者，得述</w:t>
            </w:r>
            <w:proofErr w:type="gramEnd"/>
            <w:r w:rsidRPr="00292ED2">
              <w:rPr>
                <w:rFonts w:ascii="新細明體" w:hAnsi="新細明體"/>
                <w:sz w:val="18"/>
                <w:szCs w:val="18"/>
              </w:rPr>
              <w:t>明原因並提出替代方案，經管理局審查同意後調整設置地點。</w:t>
            </w:r>
          </w:p>
        </w:tc>
        <w:tc>
          <w:tcPr>
            <w:tcW w:w="2835" w:type="dxa"/>
            <w:tcBorders>
              <w:top w:val="single" w:sz="4" w:space="0" w:color="auto"/>
              <w:left w:val="nil"/>
              <w:bottom w:val="single" w:sz="4" w:space="0" w:color="auto"/>
              <w:right w:val="single" w:sz="4" w:space="0" w:color="auto"/>
            </w:tcBorders>
            <w:shd w:val="clear" w:color="auto" w:fill="auto"/>
          </w:tcPr>
          <w:p w14:paraId="5431FEA9" w14:textId="7E6C2744"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D0377E2"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91ACE74"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46EF835"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7912BD18" w14:textId="77777777" w:rsidTr="00D01828">
        <w:trPr>
          <w:trHeight w:val="750"/>
        </w:trPr>
        <w:tc>
          <w:tcPr>
            <w:tcW w:w="426" w:type="dxa"/>
            <w:vMerge/>
            <w:tcBorders>
              <w:left w:val="thinThickSmallGap" w:sz="18" w:space="0" w:color="auto"/>
              <w:right w:val="single" w:sz="4" w:space="0" w:color="auto"/>
            </w:tcBorders>
            <w:vAlign w:val="center"/>
          </w:tcPr>
          <w:p w14:paraId="50721B13" w14:textId="6DE91A3F" w:rsidR="008304F3" w:rsidRDefault="008304F3" w:rsidP="008304F3">
            <w:pPr>
              <w:widowControl/>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448576BA" w14:textId="22A0DE39" w:rsidR="008304F3" w:rsidRPr="00F67490" w:rsidRDefault="008304F3" w:rsidP="00CA0D85">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4F289AB5" w14:textId="7315CD62" w:rsidR="008304F3" w:rsidRDefault="008304F3"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(2) </w:t>
            </w:r>
            <w:r w:rsidRPr="009C088F">
              <w:rPr>
                <w:rFonts w:ascii="新細明體" w:hAnsi="新細明體"/>
                <w:sz w:val="18"/>
                <w:szCs w:val="18"/>
              </w:rPr>
              <w:t>地面停車位（裝卸車位除外）應與基地主出入口一併考量，並就實際需要規劃。地面停車位面積以不超過租地面積百分之三為限。</w:t>
            </w:r>
          </w:p>
        </w:tc>
        <w:tc>
          <w:tcPr>
            <w:tcW w:w="2835" w:type="dxa"/>
            <w:tcBorders>
              <w:top w:val="single" w:sz="4" w:space="0" w:color="auto"/>
              <w:left w:val="nil"/>
              <w:bottom w:val="single" w:sz="4" w:space="0" w:color="auto"/>
              <w:right w:val="single" w:sz="4" w:space="0" w:color="auto"/>
            </w:tcBorders>
            <w:shd w:val="clear" w:color="auto" w:fill="auto"/>
          </w:tcPr>
          <w:p w14:paraId="63C3E320" w14:textId="162B570A"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CED2681"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0EB0192"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2A82EA8"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5D9AB7C4" w14:textId="77777777" w:rsidTr="00B72643">
        <w:trPr>
          <w:trHeight w:val="750"/>
        </w:trPr>
        <w:tc>
          <w:tcPr>
            <w:tcW w:w="426" w:type="dxa"/>
            <w:vMerge/>
            <w:tcBorders>
              <w:left w:val="thinThickSmallGap" w:sz="18" w:space="0" w:color="auto"/>
              <w:right w:val="single" w:sz="4" w:space="0" w:color="auto"/>
            </w:tcBorders>
            <w:vAlign w:val="center"/>
          </w:tcPr>
          <w:p w14:paraId="56F575CF"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1B55793"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44ED5FEB" w14:textId="5913961F" w:rsidR="008304F3" w:rsidRPr="00292ED2" w:rsidRDefault="008304F3"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(3)</w:t>
            </w:r>
            <w:r w:rsidRPr="009C088F">
              <w:t xml:space="preserve"> </w:t>
            </w:r>
            <w:r w:rsidRPr="009C088F">
              <w:rPr>
                <w:rFonts w:ascii="新細明體" w:hAnsi="新細明體"/>
                <w:sz w:val="18"/>
                <w:szCs w:val="18"/>
              </w:rPr>
              <w:t>建築基地得視實際需要設置自行車專用停車位。</w:t>
            </w:r>
          </w:p>
        </w:tc>
        <w:tc>
          <w:tcPr>
            <w:tcW w:w="2835" w:type="dxa"/>
            <w:tcBorders>
              <w:top w:val="single" w:sz="4" w:space="0" w:color="auto"/>
              <w:left w:val="nil"/>
              <w:bottom w:val="single" w:sz="4" w:space="0" w:color="auto"/>
              <w:right w:val="single" w:sz="4" w:space="0" w:color="auto"/>
            </w:tcBorders>
            <w:shd w:val="clear" w:color="auto" w:fill="auto"/>
          </w:tcPr>
          <w:p w14:paraId="61859914" w14:textId="17B6CD83"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D4E84E2"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84CAC2B"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075ADD6" w14:textId="77777777" w:rsidR="008304F3" w:rsidRPr="006A41C8" w:rsidRDefault="008304F3" w:rsidP="00CD411B">
            <w:pPr>
              <w:widowControl/>
              <w:rPr>
                <w:rFonts w:ascii="新細明體" w:hAnsi="新細明體" w:cs="新細明體"/>
                <w:color w:val="000000"/>
                <w:kern w:val="0"/>
                <w:szCs w:val="24"/>
              </w:rPr>
            </w:pPr>
          </w:p>
        </w:tc>
      </w:tr>
      <w:tr w:rsidR="008304F3" w:rsidRPr="006A41C8" w14:paraId="552F03CE" w14:textId="77777777" w:rsidTr="00B72643">
        <w:trPr>
          <w:trHeight w:val="750"/>
        </w:trPr>
        <w:tc>
          <w:tcPr>
            <w:tcW w:w="426" w:type="dxa"/>
            <w:vMerge/>
            <w:tcBorders>
              <w:left w:val="thinThickSmallGap" w:sz="18" w:space="0" w:color="auto"/>
              <w:bottom w:val="single" w:sz="4" w:space="0" w:color="auto"/>
              <w:right w:val="single" w:sz="4" w:space="0" w:color="auto"/>
            </w:tcBorders>
            <w:vAlign w:val="center"/>
          </w:tcPr>
          <w:p w14:paraId="0C1A4A15" w14:textId="77777777" w:rsidR="008304F3" w:rsidRDefault="008304F3"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6798AE84" w14:textId="77777777" w:rsidR="008304F3" w:rsidRPr="00F67490" w:rsidRDefault="008304F3"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676BE235" w14:textId="253FE4CC" w:rsidR="008304F3" w:rsidRDefault="008304F3"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(4) </w:t>
            </w:r>
            <w:r w:rsidRPr="009C088F">
              <w:rPr>
                <w:rFonts w:ascii="新細明體" w:hAnsi="新細明體"/>
                <w:sz w:val="18"/>
                <w:szCs w:val="18"/>
              </w:rPr>
              <w:t>為園區整體景觀美化，地面停車位如設置緊臨建築基地退縮地或園區計畫道路旁，應設置適當寬度（以二公尺寬為原則）之遮蔭喬木或綠籬，或適當高度（以至 少一點二公尺高為原則）綠化土坡，以阻隔基地內外之視覺</w:t>
            </w:r>
            <w:proofErr w:type="gramStart"/>
            <w:r w:rsidRPr="009C088F">
              <w:rPr>
                <w:rFonts w:ascii="新細明體" w:hAnsi="新細明體"/>
                <w:sz w:val="18"/>
                <w:szCs w:val="18"/>
              </w:rPr>
              <w:t>通視性</w:t>
            </w:r>
            <w:proofErr w:type="gramEnd"/>
            <w:r w:rsidRPr="009C088F">
              <w:rPr>
                <w:rFonts w:ascii="新細明體" w:hAnsi="新細明體"/>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30D1E671" w14:textId="5AF6DAE1" w:rsidR="008304F3" w:rsidRPr="006A41C8" w:rsidRDefault="008304F3"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F82590F" w14:textId="77777777" w:rsidR="008304F3" w:rsidRPr="006A41C8" w:rsidRDefault="008304F3"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69F96C0" w14:textId="77777777" w:rsidR="008304F3" w:rsidRPr="006A41C8" w:rsidRDefault="008304F3"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36718CA" w14:textId="77777777" w:rsidR="008304F3" w:rsidRPr="006A41C8" w:rsidRDefault="008304F3" w:rsidP="00CD411B">
            <w:pPr>
              <w:widowControl/>
              <w:rPr>
                <w:rFonts w:ascii="新細明體" w:hAnsi="新細明體" w:cs="新細明體"/>
                <w:color w:val="000000"/>
                <w:kern w:val="0"/>
                <w:szCs w:val="24"/>
              </w:rPr>
            </w:pPr>
          </w:p>
        </w:tc>
      </w:tr>
      <w:tr w:rsidR="009B399F" w:rsidRPr="006A41C8" w14:paraId="081265E7" w14:textId="77777777" w:rsidTr="00FA0DF6">
        <w:trPr>
          <w:trHeight w:val="750"/>
        </w:trPr>
        <w:tc>
          <w:tcPr>
            <w:tcW w:w="426" w:type="dxa"/>
            <w:vMerge w:val="restart"/>
            <w:tcBorders>
              <w:top w:val="single" w:sz="4" w:space="0" w:color="auto"/>
              <w:left w:val="thinThickSmallGap" w:sz="18" w:space="0" w:color="auto"/>
              <w:right w:val="single" w:sz="4" w:space="0" w:color="auto"/>
            </w:tcBorders>
            <w:vAlign w:val="center"/>
          </w:tcPr>
          <w:p w14:paraId="07C3566D" w14:textId="08C5E5DA" w:rsidR="009B399F" w:rsidRDefault="009B399F" w:rsidP="00CD411B">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4</w:t>
            </w:r>
          </w:p>
        </w:tc>
        <w:tc>
          <w:tcPr>
            <w:tcW w:w="1918" w:type="dxa"/>
            <w:gridSpan w:val="2"/>
            <w:vMerge w:val="restart"/>
            <w:tcBorders>
              <w:top w:val="single" w:sz="4" w:space="0" w:color="auto"/>
              <w:left w:val="single" w:sz="4" w:space="0" w:color="auto"/>
              <w:right w:val="single" w:sz="4" w:space="0" w:color="auto"/>
            </w:tcBorders>
            <w:vAlign w:val="center"/>
          </w:tcPr>
          <w:p w14:paraId="2B6E3E21" w14:textId="5D6327A3" w:rsidR="009B399F" w:rsidRDefault="009B399F" w:rsidP="00A2219D">
            <w:pPr>
              <w:widowControl/>
              <w:jc w:val="center"/>
              <w:rPr>
                <w:rFonts w:ascii="新細明體" w:hAnsi="新細明體" w:cs="新細明體"/>
                <w:kern w:val="0"/>
                <w:szCs w:val="24"/>
              </w:rPr>
            </w:pPr>
            <w:r>
              <w:rPr>
                <w:rFonts w:ascii="新細明體" w:hAnsi="新細明體" w:cs="新細明體" w:hint="eastAsia"/>
                <w:kern w:val="0"/>
                <w:szCs w:val="24"/>
              </w:rPr>
              <w:t>建築設計</w:t>
            </w:r>
          </w:p>
          <w:p w14:paraId="6BD73A1C" w14:textId="2B6C4C12" w:rsidR="009B399F" w:rsidRPr="00F67490" w:rsidRDefault="009B399F" w:rsidP="00CD411B">
            <w:pPr>
              <w:widowControl/>
              <w:jc w:val="center"/>
              <w:rPr>
                <w:rFonts w:ascii="新細明體" w:hAnsi="新細明體" w:cs="新細明體"/>
                <w:kern w:val="0"/>
                <w:szCs w:val="24"/>
              </w:rPr>
            </w:pPr>
            <w:r w:rsidRPr="00A2219D">
              <w:rPr>
                <w:rFonts w:ascii="新細明體" w:hAnsi="新細明體" w:cs="新細明體"/>
                <w:kern w:val="0"/>
                <w:szCs w:val="24"/>
              </w:rPr>
              <w:t>【(都)第</w:t>
            </w:r>
            <w:r>
              <w:rPr>
                <w:rFonts w:ascii="新細明體" w:hAnsi="新細明體" w:cs="新細明體" w:hint="eastAsia"/>
                <w:color w:val="FF0000"/>
                <w:kern w:val="0"/>
                <w:szCs w:val="24"/>
              </w:rPr>
              <w:t>五</w:t>
            </w:r>
            <w:r w:rsidRPr="00A2219D">
              <w:rPr>
                <w:rFonts w:ascii="新細明體" w:hAnsi="新細明體" w:cs="新細明體"/>
                <w:kern w:val="0"/>
                <w:szCs w:val="24"/>
              </w:rPr>
              <w:t>章】</w:t>
            </w:r>
          </w:p>
        </w:tc>
        <w:tc>
          <w:tcPr>
            <w:tcW w:w="3343" w:type="dxa"/>
            <w:tcBorders>
              <w:top w:val="single" w:sz="4" w:space="0" w:color="auto"/>
              <w:left w:val="nil"/>
              <w:bottom w:val="single" w:sz="4" w:space="0" w:color="auto"/>
              <w:right w:val="single" w:sz="4" w:space="0" w:color="auto"/>
            </w:tcBorders>
            <w:shd w:val="clear" w:color="auto" w:fill="auto"/>
            <w:vAlign w:val="center"/>
          </w:tcPr>
          <w:p w14:paraId="5630D89D" w14:textId="64491DED" w:rsidR="009B399F" w:rsidRDefault="009B399F" w:rsidP="00412894">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1.地形整地原則</w:t>
            </w:r>
          </w:p>
          <w:p w14:paraId="3ADD2BF3" w14:textId="7FB08F6B" w:rsidR="009B399F"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(1) </w:t>
            </w:r>
            <w:r w:rsidRPr="00412894">
              <w:rPr>
                <w:rFonts w:ascii="新細明體" w:hAnsi="新細明體"/>
                <w:sz w:val="18"/>
                <w:szCs w:val="18"/>
              </w:rPr>
              <w:t>整地規劃應與周遭環境配合，考慮道路進出與基地排水，所有整地計畫須經管理局審查同意後始得執行。</w:t>
            </w:r>
          </w:p>
        </w:tc>
        <w:tc>
          <w:tcPr>
            <w:tcW w:w="2835" w:type="dxa"/>
            <w:tcBorders>
              <w:top w:val="single" w:sz="4" w:space="0" w:color="auto"/>
              <w:left w:val="nil"/>
              <w:bottom w:val="single" w:sz="4" w:space="0" w:color="auto"/>
              <w:right w:val="single" w:sz="4" w:space="0" w:color="auto"/>
            </w:tcBorders>
            <w:shd w:val="clear" w:color="auto" w:fill="auto"/>
          </w:tcPr>
          <w:p w14:paraId="51EBD2C8" w14:textId="4B37BDBC"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F0223C3"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022D943"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3F5CEFD" w14:textId="77777777" w:rsidR="009B399F" w:rsidRPr="006A41C8" w:rsidRDefault="009B399F" w:rsidP="00CD411B">
            <w:pPr>
              <w:widowControl/>
              <w:rPr>
                <w:rFonts w:ascii="新細明體" w:hAnsi="新細明體" w:cs="新細明體"/>
                <w:color w:val="000000"/>
                <w:kern w:val="0"/>
                <w:szCs w:val="24"/>
              </w:rPr>
            </w:pPr>
          </w:p>
        </w:tc>
      </w:tr>
      <w:tr w:rsidR="009B399F" w:rsidRPr="006A41C8" w14:paraId="4C8AED7E" w14:textId="77777777" w:rsidTr="00FA0DF6">
        <w:trPr>
          <w:trHeight w:val="750"/>
        </w:trPr>
        <w:tc>
          <w:tcPr>
            <w:tcW w:w="426" w:type="dxa"/>
            <w:vMerge/>
            <w:tcBorders>
              <w:left w:val="thinThickSmallGap" w:sz="18" w:space="0" w:color="auto"/>
              <w:right w:val="single" w:sz="4" w:space="0" w:color="auto"/>
            </w:tcBorders>
            <w:vAlign w:val="center"/>
          </w:tcPr>
          <w:p w14:paraId="52599F58"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5342C77D"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43EBDC0E" w14:textId="1C56F632" w:rsidR="009B399F" w:rsidRPr="00412894"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(2)</w:t>
            </w:r>
            <w:r w:rsidRPr="00412894">
              <w:t xml:space="preserve"> </w:t>
            </w:r>
            <w:r w:rsidRPr="00412894">
              <w:rPr>
                <w:rFonts w:ascii="新細明體" w:hAnsi="新細明體"/>
                <w:sz w:val="18"/>
                <w:szCs w:val="18"/>
              </w:rPr>
              <w:t>因整地造成之裸地應儘早綠化、美化，以防沖刷。</w:t>
            </w:r>
          </w:p>
        </w:tc>
        <w:tc>
          <w:tcPr>
            <w:tcW w:w="2835" w:type="dxa"/>
            <w:tcBorders>
              <w:top w:val="single" w:sz="4" w:space="0" w:color="auto"/>
              <w:left w:val="nil"/>
              <w:bottom w:val="single" w:sz="4" w:space="0" w:color="auto"/>
              <w:right w:val="single" w:sz="4" w:space="0" w:color="auto"/>
            </w:tcBorders>
            <w:shd w:val="clear" w:color="auto" w:fill="auto"/>
          </w:tcPr>
          <w:p w14:paraId="4A65D02A" w14:textId="3476A087"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EEFB53F"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0D091180"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FF10649" w14:textId="77777777" w:rsidR="009B399F" w:rsidRPr="006A41C8" w:rsidRDefault="009B399F" w:rsidP="00CD411B">
            <w:pPr>
              <w:widowControl/>
              <w:rPr>
                <w:rFonts w:ascii="新細明體" w:hAnsi="新細明體" w:cs="新細明體"/>
                <w:color w:val="000000"/>
                <w:kern w:val="0"/>
                <w:szCs w:val="24"/>
              </w:rPr>
            </w:pPr>
          </w:p>
        </w:tc>
      </w:tr>
      <w:tr w:rsidR="009B399F" w:rsidRPr="006A41C8" w14:paraId="25D387F6" w14:textId="77777777" w:rsidTr="00FA0DF6">
        <w:trPr>
          <w:trHeight w:val="750"/>
        </w:trPr>
        <w:tc>
          <w:tcPr>
            <w:tcW w:w="426" w:type="dxa"/>
            <w:vMerge/>
            <w:tcBorders>
              <w:left w:val="thinThickSmallGap" w:sz="18" w:space="0" w:color="auto"/>
              <w:right w:val="single" w:sz="4" w:space="0" w:color="auto"/>
            </w:tcBorders>
            <w:vAlign w:val="center"/>
          </w:tcPr>
          <w:p w14:paraId="5C167C96"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5B67383"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37A4D72" w14:textId="53F14745" w:rsidR="009B399F"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(3)</w:t>
            </w:r>
            <w:r w:rsidRPr="00412894">
              <w:t xml:space="preserve"> </w:t>
            </w:r>
            <w:r w:rsidRPr="00412894">
              <w:rPr>
                <w:rFonts w:ascii="新細明體" w:hAnsi="新細明體"/>
                <w:sz w:val="18"/>
                <w:szCs w:val="18"/>
              </w:rPr>
              <w:t>在整地中如有經管理局審查同意之填</w:t>
            </w:r>
            <w:proofErr w:type="gramStart"/>
            <w:r w:rsidRPr="00412894">
              <w:rPr>
                <w:rFonts w:ascii="新細明體" w:hAnsi="新細明體"/>
                <w:sz w:val="18"/>
                <w:szCs w:val="18"/>
              </w:rPr>
              <w:t>土區，其填</w:t>
            </w:r>
            <w:proofErr w:type="gramEnd"/>
            <w:r w:rsidRPr="00412894">
              <w:rPr>
                <w:rFonts w:ascii="新細明體" w:hAnsi="新細明體"/>
                <w:sz w:val="18"/>
                <w:szCs w:val="18"/>
              </w:rPr>
              <w:t>土不得以廢物、石塊或任何有毒異物填充之。</w:t>
            </w:r>
          </w:p>
        </w:tc>
        <w:tc>
          <w:tcPr>
            <w:tcW w:w="2835" w:type="dxa"/>
            <w:tcBorders>
              <w:top w:val="single" w:sz="4" w:space="0" w:color="auto"/>
              <w:left w:val="nil"/>
              <w:bottom w:val="single" w:sz="4" w:space="0" w:color="auto"/>
              <w:right w:val="single" w:sz="4" w:space="0" w:color="auto"/>
            </w:tcBorders>
            <w:shd w:val="clear" w:color="auto" w:fill="auto"/>
          </w:tcPr>
          <w:p w14:paraId="25F9D4A0" w14:textId="45F91C9B"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C5EB92A"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8F2858E"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AFA77D1" w14:textId="77777777" w:rsidR="009B399F" w:rsidRPr="006A41C8" w:rsidRDefault="009B399F" w:rsidP="00CD411B">
            <w:pPr>
              <w:widowControl/>
              <w:rPr>
                <w:rFonts w:ascii="新細明體" w:hAnsi="新細明體" w:cs="新細明體"/>
                <w:color w:val="000000"/>
                <w:kern w:val="0"/>
                <w:szCs w:val="24"/>
              </w:rPr>
            </w:pPr>
          </w:p>
        </w:tc>
      </w:tr>
      <w:tr w:rsidR="009B399F" w:rsidRPr="00412894" w14:paraId="1115966C" w14:textId="77777777" w:rsidTr="00FA0DF6">
        <w:trPr>
          <w:trHeight w:val="750"/>
        </w:trPr>
        <w:tc>
          <w:tcPr>
            <w:tcW w:w="426" w:type="dxa"/>
            <w:vMerge/>
            <w:tcBorders>
              <w:left w:val="thinThickSmallGap" w:sz="18" w:space="0" w:color="auto"/>
              <w:right w:val="single" w:sz="4" w:space="0" w:color="auto"/>
            </w:tcBorders>
            <w:vAlign w:val="center"/>
          </w:tcPr>
          <w:p w14:paraId="33DF99E8"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4203020"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01E3031C" w14:textId="416B8994" w:rsidR="009B399F"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(4)</w:t>
            </w:r>
            <w:r w:rsidRPr="00412894">
              <w:t xml:space="preserve"> </w:t>
            </w:r>
            <w:r w:rsidRPr="00412894">
              <w:rPr>
                <w:rFonts w:ascii="新細明體" w:hAnsi="新細明體"/>
                <w:sz w:val="18"/>
                <w:szCs w:val="18"/>
              </w:rPr>
              <w:t>開發中棄土有搬離</w:t>
            </w:r>
            <w:proofErr w:type="gramStart"/>
            <w:r w:rsidRPr="00412894">
              <w:rPr>
                <w:rFonts w:ascii="新細明體" w:hAnsi="新細明體"/>
                <w:sz w:val="18"/>
                <w:szCs w:val="18"/>
              </w:rPr>
              <w:t>基地或搬離</w:t>
            </w:r>
            <w:proofErr w:type="gramEnd"/>
            <w:r w:rsidRPr="00412894">
              <w:rPr>
                <w:rFonts w:ascii="新細明體" w:hAnsi="新細明體"/>
                <w:sz w:val="18"/>
                <w:szCs w:val="18"/>
              </w:rPr>
              <w:t>園區等運送情形，應向管理局申請並運至管理局審查同意之地點。</w:t>
            </w:r>
          </w:p>
        </w:tc>
        <w:tc>
          <w:tcPr>
            <w:tcW w:w="2835" w:type="dxa"/>
            <w:tcBorders>
              <w:top w:val="single" w:sz="4" w:space="0" w:color="auto"/>
              <w:left w:val="nil"/>
              <w:bottom w:val="single" w:sz="4" w:space="0" w:color="auto"/>
              <w:right w:val="single" w:sz="4" w:space="0" w:color="auto"/>
            </w:tcBorders>
            <w:shd w:val="clear" w:color="auto" w:fill="auto"/>
          </w:tcPr>
          <w:p w14:paraId="7CFB0795" w14:textId="00CB3DAE"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55EEB19"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56DF453"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642F09D" w14:textId="77777777" w:rsidR="009B399F" w:rsidRPr="006A41C8" w:rsidRDefault="009B399F" w:rsidP="00CD411B">
            <w:pPr>
              <w:widowControl/>
              <w:rPr>
                <w:rFonts w:ascii="新細明體" w:hAnsi="新細明體" w:cs="新細明體"/>
                <w:color w:val="000000"/>
                <w:kern w:val="0"/>
                <w:szCs w:val="24"/>
              </w:rPr>
            </w:pPr>
          </w:p>
        </w:tc>
      </w:tr>
      <w:tr w:rsidR="009B399F" w:rsidRPr="00412894" w14:paraId="797FCCBF" w14:textId="77777777" w:rsidTr="00FA0DF6">
        <w:trPr>
          <w:trHeight w:val="750"/>
        </w:trPr>
        <w:tc>
          <w:tcPr>
            <w:tcW w:w="426" w:type="dxa"/>
            <w:vMerge/>
            <w:tcBorders>
              <w:left w:val="thinThickSmallGap" w:sz="18" w:space="0" w:color="auto"/>
              <w:right w:val="single" w:sz="4" w:space="0" w:color="auto"/>
            </w:tcBorders>
            <w:vAlign w:val="center"/>
          </w:tcPr>
          <w:p w14:paraId="309A02A5"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1F64349B"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CA3E49A" w14:textId="32BC70F7" w:rsidR="009B399F" w:rsidRDefault="009B399F" w:rsidP="00412894">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2.綠建築指標</w:t>
            </w:r>
          </w:p>
          <w:p w14:paraId="6242EEC8" w14:textId="585980CC" w:rsidR="009B399F"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(1) </w:t>
            </w:r>
            <w:r w:rsidRPr="00412894">
              <w:rPr>
                <w:rFonts w:ascii="新細明體" w:hAnsi="新細明體"/>
                <w:sz w:val="18"/>
                <w:szCs w:val="18"/>
              </w:rPr>
              <w:t>園區內建築物用水設備得 採用省水器材，及設置雨、中水回收利用系統。</w:t>
            </w:r>
          </w:p>
        </w:tc>
        <w:tc>
          <w:tcPr>
            <w:tcW w:w="2835" w:type="dxa"/>
            <w:tcBorders>
              <w:top w:val="single" w:sz="4" w:space="0" w:color="auto"/>
              <w:left w:val="nil"/>
              <w:bottom w:val="single" w:sz="4" w:space="0" w:color="auto"/>
              <w:right w:val="single" w:sz="4" w:space="0" w:color="auto"/>
            </w:tcBorders>
            <w:shd w:val="clear" w:color="auto" w:fill="auto"/>
          </w:tcPr>
          <w:p w14:paraId="3CCF4BA5" w14:textId="1009E7BF"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795BC60"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6689AFF"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60F06AC" w14:textId="77777777" w:rsidR="009B399F" w:rsidRPr="006A41C8" w:rsidRDefault="009B399F" w:rsidP="00CD411B">
            <w:pPr>
              <w:widowControl/>
              <w:rPr>
                <w:rFonts w:ascii="新細明體" w:hAnsi="新細明體" w:cs="新細明體"/>
                <w:color w:val="000000"/>
                <w:kern w:val="0"/>
                <w:szCs w:val="24"/>
              </w:rPr>
            </w:pPr>
          </w:p>
        </w:tc>
      </w:tr>
      <w:tr w:rsidR="009B399F" w:rsidRPr="00412894" w14:paraId="25B3C9AA" w14:textId="77777777" w:rsidTr="00FA0DF6">
        <w:trPr>
          <w:trHeight w:val="750"/>
        </w:trPr>
        <w:tc>
          <w:tcPr>
            <w:tcW w:w="426" w:type="dxa"/>
            <w:vMerge/>
            <w:tcBorders>
              <w:left w:val="thinThickSmallGap" w:sz="18" w:space="0" w:color="auto"/>
              <w:right w:val="single" w:sz="4" w:space="0" w:color="auto"/>
            </w:tcBorders>
            <w:vAlign w:val="center"/>
          </w:tcPr>
          <w:p w14:paraId="0E3428B8"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020ACFF9"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73D92E9D" w14:textId="4F6CB61D" w:rsidR="009B399F" w:rsidRPr="00412894"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(2) </w:t>
            </w:r>
            <w:r w:rsidRPr="00412894">
              <w:rPr>
                <w:rFonts w:ascii="新細明體" w:hAnsi="新細明體"/>
                <w:sz w:val="18"/>
                <w:szCs w:val="18"/>
              </w:rPr>
              <w:t>為促進公有建築物、公共工程及公共設施採用綠建築綜合設計，管理局得指定園區內公有建築物、公共工程及公共設施等需用基地為綠建築推廣示範地區，</w:t>
            </w:r>
            <w:proofErr w:type="gramStart"/>
            <w:r w:rsidRPr="00412894">
              <w:rPr>
                <w:rFonts w:ascii="新細明體" w:hAnsi="新細明體"/>
                <w:sz w:val="18"/>
                <w:szCs w:val="18"/>
              </w:rPr>
              <w:t>並依綠建築</w:t>
            </w:r>
            <w:proofErr w:type="gramEnd"/>
            <w:r w:rsidRPr="00412894">
              <w:rPr>
                <w:rFonts w:ascii="新細明體" w:hAnsi="新細明體"/>
                <w:sz w:val="18"/>
                <w:szCs w:val="18"/>
              </w:rPr>
              <w:t>標章申請審核認可及使用作業要點規定申請開發建築物。</w:t>
            </w:r>
          </w:p>
        </w:tc>
        <w:tc>
          <w:tcPr>
            <w:tcW w:w="2835" w:type="dxa"/>
            <w:tcBorders>
              <w:top w:val="single" w:sz="4" w:space="0" w:color="auto"/>
              <w:left w:val="nil"/>
              <w:bottom w:val="single" w:sz="4" w:space="0" w:color="auto"/>
              <w:right w:val="single" w:sz="4" w:space="0" w:color="auto"/>
            </w:tcBorders>
            <w:shd w:val="clear" w:color="auto" w:fill="auto"/>
          </w:tcPr>
          <w:p w14:paraId="6DDE2EDA" w14:textId="670C5251"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FB84EA9"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CAEB822"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5DACB3E" w14:textId="77777777" w:rsidR="009B399F" w:rsidRPr="006A41C8" w:rsidRDefault="009B399F" w:rsidP="00CD411B">
            <w:pPr>
              <w:widowControl/>
              <w:rPr>
                <w:rFonts w:ascii="新細明體" w:hAnsi="新細明體" w:cs="新細明體"/>
                <w:color w:val="000000"/>
                <w:kern w:val="0"/>
                <w:szCs w:val="24"/>
              </w:rPr>
            </w:pPr>
          </w:p>
        </w:tc>
      </w:tr>
      <w:tr w:rsidR="009B399F" w:rsidRPr="00412894" w14:paraId="424793E8" w14:textId="77777777" w:rsidTr="00FA0DF6">
        <w:trPr>
          <w:trHeight w:val="750"/>
        </w:trPr>
        <w:tc>
          <w:tcPr>
            <w:tcW w:w="426" w:type="dxa"/>
            <w:vMerge/>
            <w:tcBorders>
              <w:left w:val="thinThickSmallGap" w:sz="18" w:space="0" w:color="auto"/>
              <w:right w:val="single" w:sz="4" w:space="0" w:color="auto"/>
            </w:tcBorders>
            <w:vAlign w:val="center"/>
          </w:tcPr>
          <w:p w14:paraId="3518E311"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16CBD84C"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5359C46" w14:textId="30009B01" w:rsidR="009B399F" w:rsidRDefault="009B399F" w:rsidP="00412894">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3.</w:t>
            </w:r>
            <w:r w:rsidRPr="00412894">
              <w:rPr>
                <w:rFonts w:ascii="新細明體" w:hAnsi="新細明體"/>
                <w:sz w:val="18"/>
                <w:szCs w:val="18"/>
              </w:rPr>
              <w:t>建築物量體及色彩之配置，應考量整體園區景觀及基地周遭環境之協調性，確保園區公共空間品質。</w:t>
            </w:r>
          </w:p>
        </w:tc>
        <w:tc>
          <w:tcPr>
            <w:tcW w:w="2835" w:type="dxa"/>
            <w:tcBorders>
              <w:top w:val="single" w:sz="4" w:space="0" w:color="auto"/>
              <w:left w:val="nil"/>
              <w:bottom w:val="single" w:sz="4" w:space="0" w:color="auto"/>
              <w:right w:val="single" w:sz="4" w:space="0" w:color="auto"/>
            </w:tcBorders>
            <w:shd w:val="clear" w:color="auto" w:fill="auto"/>
          </w:tcPr>
          <w:p w14:paraId="14B8F9E8" w14:textId="5EBEE127"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757EFE8"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39B5AB8"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9F40A9B" w14:textId="77777777" w:rsidR="009B399F" w:rsidRPr="006A41C8" w:rsidRDefault="009B399F" w:rsidP="00CD411B">
            <w:pPr>
              <w:widowControl/>
              <w:rPr>
                <w:rFonts w:ascii="新細明體" w:hAnsi="新細明體" w:cs="新細明體"/>
                <w:color w:val="000000"/>
                <w:kern w:val="0"/>
                <w:szCs w:val="24"/>
              </w:rPr>
            </w:pPr>
          </w:p>
        </w:tc>
      </w:tr>
      <w:tr w:rsidR="009B399F" w:rsidRPr="00412894" w14:paraId="6A4BCACA" w14:textId="77777777" w:rsidTr="00FA0DF6">
        <w:trPr>
          <w:trHeight w:val="750"/>
        </w:trPr>
        <w:tc>
          <w:tcPr>
            <w:tcW w:w="426" w:type="dxa"/>
            <w:vMerge/>
            <w:tcBorders>
              <w:left w:val="thinThickSmallGap" w:sz="18" w:space="0" w:color="auto"/>
              <w:right w:val="single" w:sz="4" w:space="0" w:color="auto"/>
            </w:tcBorders>
            <w:vAlign w:val="center"/>
          </w:tcPr>
          <w:p w14:paraId="44D94723"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5E8AD8B0"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232F9A7" w14:textId="2812A856" w:rsidR="009B399F" w:rsidRDefault="009B399F" w:rsidP="00412894">
            <w:pPr>
              <w:adjustRightInd w:val="0"/>
              <w:snapToGrid w:val="0"/>
              <w:spacing w:line="220" w:lineRule="exact"/>
              <w:ind w:rightChars="50" w:right="120"/>
              <w:jc w:val="both"/>
              <w:rPr>
                <w:rFonts w:ascii="新細明體" w:hAnsi="新細明體"/>
                <w:sz w:val="18"/>
                <w:szCs w:val="18"/>
              </w:rPr>
            </w:pPr>
            <w:r>
              <w:rPr>
                <w:rFonts w:ascii="新細明體" w:hAnsi="新細明體" w:hint="eastAsia"/>
                <w:sz w:val="18"/>
                <w:szCs w:val="18"/>
              </w:rPr>
              <w:t>4.</w:t>
            </w:r>
            <w:r w:rsidRPr="00412894">
              <w:t xml:space="preserve"> </w:t>
            </w:r>
            <w:r w:rsidRPr="00412894">
              <w:rPr>
                <w:rFonts w:ascii="新細明體" w:hAnsi="新細明體"/>
                <w:sz w:val="18"/>
                <w:szCs w:val="18"/>
              </w:rPr>
              <w:t>屋頂、花</w:t>
            </w:r>
            <w:proofErr w:type="gramStart"/>
            <w:r w:rsidRPr="00412894">
              <w:rPr>
                <w:rFonts w:ascii="新細明體" w:hAnsi="新細明體"/>
                <w:sz w:val="18"/>
                <w:szCs w:val="18"/>
              </w:rPr>
              <w:t>臺</w:t>
            </w:r>
            <w:proofErr w:type="gramEnd"/>
            <w:r w:rsidRPr="00412894">
              <w:rPr>
                <w:rFonts w:ascii="新細明體" w:hAnsi="新細明體"/>
                <w:sz w:val="18"/>
                <w:szCs w:val="18"/>
              </w:rPr>
              <w:t>、陽臺、露</w:t>
            </w:r>
            <w:proofErr w:type="gramStart"/>
            <w:r w:rsidRPr="00412894">
              <w:rPr>
                <w:rFonts w:ascii="新細明體" w:hAnsi="新細明體"/>
                <w:sz w:val="18"/>
                <w:szCs w:val="18"/>
              </w:rPr>
              <w:t>臺</w:t>
            </w:r>
            <w:proofErr w:type="gramEnd"/>
            <w:r w:rsidRPr="00412894">
              <w:rPr>
                <w:rFonts w:ascii="新細明體" w:hAnsi="新細明體"/>
                <w:sz w:val="18"/>
                <w:szCs w:val="18"/>
              </w:rPr>
              <w:t>及平</w:t>
            </w:r>
            <w:proofErr w:type="gramStart"/>
            <w:r w:rsidRPr="00412894">
              <w:rPr>
                <w:rFonts w:ascii="新細明體" w:hAnsi="新細明體"/>
                <w:sz w:val="18"/>
                <w:szCs w:val="18"/>
              </w:rPr>
              <w:t>臺</w:t>
            </w:r>
            <w:proofErr w:type="gramEnd"/>
            <w:r w:rsidRPr="00412894">
              <w:rPr>
                <w:rFonts w:ascii="新細明體" w:hAnsi="新細明體"/>
                <w:sz w:val="18"/>
                <w:szCs w:val="18"/>
              </w:rPr>
              <w:t>：</w:t>
            </w:r>
          </w:p>
          <w:p w14:paraId="0FA7C303" w14:textId="2E5B8385" w:rsidR="009B399F" w:rsidRPr="00412894"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(1) </w:t>
            </w:r>
            <w:r w:rsidRPr="00412894">
              <w:rPr>
                <w:rFonts w:ascii="新細明體" w:hAnsi="新細明體"/>
                <w:sz w:val="18"/>
                <w:szCs w:val="18"/>
              </w:rPr>
              <w:t>屋頂、花</w:t>
            </w:r>
            <w:proofErr w:type="gramStart"/>
            <w:r w:rsidRPr="00412894">
              <w:rPr>
                <w:rFonts w:ascii="新細明體" w:hAnsi="新細明體"/>
                <w:sz w:val="18"/>
                <w:szCs w:val="18"/>
              </w:rPr>
              <w:t>臺</w:t>
            </w:r>
            <w:proofErr w:type="gramEnd"/>
            <w:r w:rsidRPr="00412894">
              <w:rPr>
                <w:rFonts w:ascii="新細明體" w:hAnsi="新細明體"/>
                <w:sz w:val="18"/>
                <w:szCs w:val="18"/>
              </w:rPr>
              <w:t>、陽臺、露</w:t>
            </w:r>
            <w:proofErr w:type="gramStart"/>
            <w:r w:rsidRPr="00412894">
              <w:rPr>
                <w:rFonts w:ascii="新細明體" w:hAnsi="新細明體"/>
                <w:sz w:val="18"/>
                <w:szCs w:val="18"/>
              </w:rPr>
              <w:t>臺</w:t>
            </w:r>
            <w:proofErr w:type="gramEnd"/>
            <w:r w:rsidRPr="00412894">
              <w:rPr>
                <w:rFonts w:ascii="新細明體" w:hAnsi="新細明體"/>
                <w:sz w:val="18"/>
                <w:szCs w:val="18"/>
              </w:rPr>
              <w:t>及平</w:t>
            </w:r>
            <w:proofErr w:type="gramStart"/>
            <w:r w:rsidRPr="00412894">
              <w:rPr>
                <w:rFonts w:ascii="新細明體" w:hAnsi="新細明體"/>
                <w:sz w:val="18"/>
                <w:szCs w:val="18"/>
              </w:rPr>
              <w:t>臺</w:t>
            </w:r>
            <w:proofErr w:type="gramEnd"/>
            <w:r w:rsidRPr="00412894">
              <w:rPr>
                <w:rFonts w:ascii="新細明體" w:hAnsi="新細明體"/>
                <w:sz w:val="18"/>
                <w:szCs w:val="18"/>
              </w:rPr>
              <w:t>等綠化以栽植灌木、草花、地被</w:t>
            </w:r>
            <w:proofErr w:type="gramStart"/>
            <w:r w:rsidRPr="00412894">
              <w:rPr>
                <w:rFonts w:ascii="新細明體" w:hAnsi="新細明體"/>
                <w:sz w:val="18"/>
                <w:szCs w:val="18"/>
              </w:rPr>
              <w:t>或攀爬性</w:t>
            </w:r>
            <w:proofErr w:type="gramEnd"/>
            <w:r w:rsidRPr="00412894">
              <w:rPr>
                <w:rFonts w:ascii="新細明體" w:hAnsi="新細明體"/>
                <w:sz w:val="18"/>
                <w:szCs w:val="18"/>
              </w:rPr>
              <w:t>植物為主。</w:t>
            </w:r>
          </w:p>
        </w:tc>
        <w:tc>
          <w:tcPr>
            <w:tcW w:w="2835" w:type="dxa"/>
            <w:tcBorders>
              <w:top w:val="single" w:sz="4" w:space="0" w:color="auto"/>
              <w:left w:val="nil"/>
              <w:bottom w:val="single" w:sz="4" w:space="0" w:color="auto"/>
              <w:right w:val="single" w:sz="4" w:space="0" w:color="auto"/>
            </w:tcBorders>
            <w:shd w:val="clear" w:color="auto" w:fill="auto"/>
          </w:tcPr>
          <w:p w14:paraId="31F11339" w14:textId="5BD070BB"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87B2FFA"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8EC3B1F"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9A50209" w14:textId="77777777" w:rsidR="009B399F" w:rsidRPr="006A41C8" w:rsidRDefault="009B399F" w:rsidP="00CD411B">
            <w:pPr>
              <w:widowControl/>
              <w:rPr>
                <w:rFonts w:ascii="新細明體" w:hAnsi="新細明體" w:cs="新細明體"/>
                <w:color w:val="000000"/>
                <w:kern w:val="0"/>
                <w:szCs w:val="24"/>
              </w:rPr>
            </w:pPr>
          </w:p>
        </w:tc>
      </w:tr>
      <w:tr w:rsidR="009B399F" w:rsidRPr="00412894" w14:paraId="145C6106" w14:textId="77777777" w:rsidTr="00FA0DF6">
        <w:trPr>
          <w:trHeight w:val="750"/>
        </w:trPr>
        <w:tc>
          <w:tcPr>
            <w:tcW w:w="426" w:type="dxa"/>
            <w:vMerge/>
            <w:tcBorders>
              <w:left w:val="thinThickSmallGap" w:sz="18" w:space="0" w:color="auto"/>
              <w:right w:val="single" w:sz="4" w:space="0" w:color="auto"/>
            </w:tcBorders>
            <w:vAlign w:val="center"/>
          </w:tcPr>
          <w:p w14:paraId="21EC580F"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02FAF724"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70E7E2B0" w14:textId="23155CA8" w:rsidR="009B399F" w:rsidRPr="00412894"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(2) </w:t>
            </w:r>
            <w:r w:rsidRPr="00412894">
              <w:rPr>
                <w:rFonts w:ascii="新細明體" w:hAnsi="新細明體"/>
                <w:sz w:val="18"/>
                <w:szCs w:val="18"/>
              </w:rPr>
              <w:t>屋頂、花</w:t>
            </w:r>
            <w:proofErr w:type="gramStart"/>
            <w:r w:rsidRPr="00412894">
              <w:rPr>
                <w:rFonts w:ascii="新細明體" w:hAnsi="新細明體"/>
                <w:sz w:val="18"/>
                <w:szCs w:val="18"/>
              </w:rPr>
              <w:t>臺</w:t>
            </w:r>
            <w:proofErr w:type="gramEnd"/>
            <w:r w:rsidRPr="00412894">
              <w:rPr>
                <w:rFonts w:ascii="新細明體" w:hAnsi="新細明體"/>
                <w:sz w:val="18"/>
                <w:szCs w:val="18"/>
              </w:rPr>
              <w:t>、陽臺、露</w:t>
            </w:r>
            <w:proofErr w:type="gramStart"/>
            <w:r w:rsidRPr="00412894">
              <w:rPr>
                <w:rFonts w:ascii="新細明體" w:hAnsi="新細明體"/>
                <w:sz w:val="18"/>
                <w:szCs w:val="18"/>
              </w:rPr>
              <w:t>臺</w:t>
            </w:r>
            <w:proofErr w:type="gramEnd"/>
            <w:r w:rsidRPr="00412894">
              <w:rPr>
                <w:rFonts w:ascii="新細明體" w:hAnsi="新細明體"/>
                <w:sz w:val="18"/>
                <w:szCs w:val="18"/>
              </w:rPr>
              <w:t>及 平</w:t>
            </w:r>
            <w:proofErr w:type="gramStart"/>
            <w:r w:rsidRPr="00412894">
              <w:rPr>
                <w:rFonts w:ascii="新細明體" w:hAnsi="新細明體"/>
                <w:sz w:val="18"/>
                <w:szCs w:val="18"/>
              </w:rPr>
              <w:t>臺</w:t>
            </w:r>
            <w:proofErr w:type="gramEnd"/>
            <w:r w:rsidRPr="00412894">
              <w:rPr>
                <w:rFonts w:ascii="新細明體" w:hAnsi="新細明體"/>
                <w:sz w:val="18"/>
                <w:szCs w:val="18"/>
              </w:rPr>
              <w:t>等應保持整體堅固美 觀及安全衛生，並隨時保 養。</w:t>
            </w:r>
          </w:p>
        </w:tc>
        <w:tc>
          <w:tcPr>
            <w:tcW w:w="2835" w:type="dxa"/>
            <w:tcBorders>
              <w:top w:val="single" w:sz="4" w:space="0" w:color="auto"/>
              <w:left w:val="nil"/>
              <w:bottom w:val="single" w:sz="4" w:space="0" w:color="auto"/>
              <w:right w:val="single" w:sz="4" w:space="0" w:color="auto"/>
            </w:tcBorders>
            <w:shd w:val="clear" w:color="auto" w:fill="auto"/>
          </w:tcPr>
          <w:p w14:paraId="0AF06624" w14:textId="66818E6C"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38B225C"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BB1EE80"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4177E7E" w14:textId="77777777" w:rsidR="009B399F" w:rsidRPr="006A41C8" w:rsidRDefault="009B399F" w:rsidP="00CD411B">
            <w:pPr>
              <w:widowControl/>
              <w:rPr>
                <w:rFonts w:ascii="新細明體" w:hAnsi="新細明體" w:cs="新細明體"/>
                <w:color w:val="000000"/>
                <w:kern w:val="0"/>
                <w:szCs w:val="24"/>
              </w:rPr>
            </w:pPr>
          </w:p>
        </w:tc>
      </w:tr>
      <w:tr w:rsidR="009B399F" w:rsidRPr="00412894" w14:paraId="62E06C76" w14:textId="77777777" w:rsidTr="00FA0DF6">
        <w:trPr>
          <w:trHeight w:val="750"/>
        </w:trPr>
        <w:tc>
          <w:tcPr>
            <w:tcW w:w="426" w:type="dxa"/>
            <w:vMerge/>
            <w:tcBorders>
              <w:left w:val="thinThickSmallGap" w:sz="18" w:space="0" w:color="auto"/>
              <w:right w:val="single" w:sz="4" w:space="0" w:color="auto"/>
            </w:tcBorders>
            <w:vAlign w:val="center"/>
          </w:tcPr>
          <w:p w14:paraId="575A7E40"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45AA422E"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65659C88" w14:textId="43372F90" w:rsidR="009B399F" w:rsidRDefault="009B399F" w:rsidP="00412894">
            <w:pPr>
              <w:adjustRightInd w:val="0"/>
              <w:snapToGrid w:val="0"/>
              <w:spacing w:line="220" w:lineRule="exact"/>
              <w:ind w:rightChars="50" w:right="120"/>
              <w:jc w:val="both"/>
              <w:rPr>
                <w:rFonts w:ascii="新細明體" w:hAnsi="新細明體"/>
                <w:sz w:val="18"/>
                <w:szCs w:val="18"/>
              </w:rPr>
            </w:pPr>
            <w:r>
              <w:rPr>
                <w:rFonts w:ascii="新細明體" w:hAnsi="新細明體" w:hint="eastAsia"/>
                <w:sz w:val="18"/>
                <w:szCs w:val="18"/>
              </w:rPr>
              <w:t>5.指標設施之設置</w:t>
            </w:r>
          </w:p>
          <w:p w14:paraId="25B94052" w14:textId="256FEAFC" w:rsidR="009B399F" w:rsidRPr="00412894" w:rsidRDefault="009B399F" w:rsidP="00412894">
            <w:pPr>
              <w:adjustRightInd w:val="0"/>
              <w:snapToGrid w:val="0"/>
              <w:spacing w:line="220" w:lineRule="exact"/>
              <w:ind w:rightChars="50" w:right="120"/>
              <w:jc w:val="both"/>
              <w:rPr>
                <w:rFonts w:ascii="新細明體" w:hAnsi="新細明體"/>
                <w:b/>
                <w:bCs/>
                <w:sz w:val="18"/>
                <w:szCs w:val="18"/>
              </w:rPr>
            </w:pPr>
            <w:r w:rsidRPr="00412894">
              <w:rPr>
                <w:rFonts w:ascii="新細明體" w:hAnsi="新細明體"/>
                <w:b/>
                <w:bCs/>
                <w:sz w:val="18"/>
                <w:szCs w:val="18"/>
              </w:rPr>
              <w:t>【廠商基地出入口標示物】</w:t>
            </w:r>
          </w:p>
          <w:p w14:paraId="2FB9ABE3" w14:textId="10EF7DB1" w:rsidR="009B399F"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(1) </w:t>
            </w:r>
            <w:r w:rsidRPr="00412894">
              <w:rPr>
                <w:rFonts w:ascii="新細明體" w:hAnsi="新細明體"/>
                <w:sz w:val="18"/>
                <w:szCs w:val="18"/>
              </w:rPr>
              <w:t>應設置於基地地址道路之訪客主要出入口旁之退縮地，距基地境界線至少一點五公尺，不得有</w:t>
            </w:r>
            <w:proofErr w:type="gramStart"/>
            <w:r w:rsidRPr="00412894">
              <w:rPr>
                <w:rFonts w:ascii="新細明體" w:hAnsi="新細明體"/>
                <w:sz w:val="18"/>
                <w:szCs w:val="18"/>
              </w:rPr>
              <w:t>植栽或其它</w:t>
            </w:r>
            <w:proofErr w:type="gramEnd"/>
            <w:r w:rsidRPr="00412894">
              <w:rPr>
                <w:rFonts w:ascii="新細明體" w:hAnsi="新細明體"/>
                <w:sz w:val="18"/>
                <w:szCs w:val="18"/>
              </w:rPr>
              <w:t>設施物遮蔽訪客視線。</w:t>
            </w:r>
          </w:p>
        </w:tc>
        <w:tc>
          <w:tcPr>
            <w:tcW w:w="2835" w:type="dxa"/>
            <w:tcBorders>
              <w:top w:val="single" w:sz="4" w:space="0" w:color="auto"/>
              <w:left w:val="nil"/>
              <w:bottom w:val="single" w:sz="4" w:space="0" w:color="auto"/>
              <w:right w:val="single" w:sz="4" w:space="0" w:color="auto"/>
            </w:tcBorders>
            <w:shd w:val="clear" w:color="auto" w:fill="auto"/>
          </w:tcPr>
          <w:p w14:paraId="010400C1" w14:textId="1341B2EF"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19DA510"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7D20C16"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02692F5" w14:textId="77777777" w:rsidR="009B399F" w:rsidRPr="006A41C8" w:rsidRDefault="009B399F" w:rsidP="00CD411B">
            <w:pPr>
              <w:widowControl/>
              <w:rPr>
                <w:rFonts w:ascii="新細明體" w:hAnsi="新細明體" w:cs="新細明體"/>
                <w:color w:val="000000"/>
                <w:kern w:val="0"/>
                <w:szCs w:val="24"/>
              </w:rPr>
            </w:pPr>
          </w:p>
        </w:tc>
      </w:tr>
      <w:tr w:rsidR="009B399F" w:rsidRPr="00412894" w14:paraId="58E54D67" w14:textId="77777777" w:rsidTr="0017789C">
        <w:trPr>
          <w:trHeight w:val="750"/>
        </w:trPr>
        <w:tc>
          <w:tcPr>
            <w:tcW w:w="426" w:type="dxa"/>
            <w:vMerge/>
            <w:tcBorders>
              <w:left w:val="thinThickSmallGap" w:sz="18" w:space="0" w:color="auto"/>
              <w:right w:val="single" w:sz="4" w:space="0" w:color="auto"/>
            </w:tcBorders>
            <w:vAlign w:val="center"/>
          </w:tcPr>
          <w:p w14:paraId="56CA2B6B" w14:textId="77777777" w:rsidR="009B399F" w:rsidRDefault="009B399F" w:rsidP="00CD411B">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4F09E09" w14:textId="77777777" w:rsidR="009B399F" w:rsidRPr="00F67490" w:rsidRDefault="009B399F" w:rsidP="00CD411B">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3DEB83E8" w14:textId="6ABD28F3" w:rsidR="009B399F" w:rsidRPr="004309D1" w:rsidRDefault="009B399F" w:rsidP="009C088F">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(2) </w:t>
            </w:r>
            <w:r w:rsidRPr="004309D1">
              <w:rPr>
                <w:rFonts w:ascii="新細明體" w:hAnsi="新細明體"/>
                <w:sz w:val="18"/>
                <w:szCs w:val="18"/>
              </w:rPr>
              <w:t>標示物僅用於標示地址、建 築物名稱、公司機構名稱及 企業標誌。</w:t>
            </w:r>
          </w:p>
        </w:tc>
        <w:tc>
          <w:tcPr>
            <w:tcW w:w="2835" w:type="dxa"/>
            <w:tcBorders>
              <w:top w:val="single" w:sz="4" w:space="0" w:color="auto"/>
              <w:left w:val="nil"/>
              <w:bottom w:val="single" w:sz="4" w:space="0" w:color="auto"/>
              <w:right w:val="single" w:sz="4" w:space="0" w:color="auto"/>
            </w:tcBorders>
            <w:shd w:val="clear" w:color="auto" w:fill="auto"/>
          </w:tcPr>
          <w:p w14:paraId="0F301D72" w14:textId="5A7A2B4D" w:rsidR="009B399F" w:rsidRPr="006A41C8" w:rsidRDefault="009B399F" w:rsidP="00CD411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3E660CD" w14:textId="77777777" w:rsidR="009B399F" w:rsidRPr="006A41C8" w:rsidRDefault="009B399F" w:rsidP="00CD411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81C6FC3" w14:textId="77777777" w:rsidR="009B399F" w:rsidRPr="006A41C8" w:rsidRDefault="009B399F" w:rsidP="00CD411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5F87D21" w14:textId="77777777" w:rsidR="009B399F" w:rsidRPr="006A41C8" w:rsidRDefault="009B399F" w:rsidP="00CD411B">
            <w:pPr>
              <w:widowControl/>
              <w:rPr>
                <w:rFonts w:ascii="新細明體" w:hAnsi="新細明體" w:cs="新細明體"/>
                <w:color w:val="000000"/>
                <w:kern w:val="0"/>
                <w:szCs w:val="24"/>
              </w:rPr>
            </w:pPr>
          </w:p>
        </w:tc>
      </w:tr>
      <w:tr w:rsidR="009B399F" w:rsidRPr="00412894" w14:paraId="1926DA85" w14:textId="77777777" w:rsidTr="0017789C">
        <w:trPr>
          <w:trHeight w:val="750"/>
        </w:trPr>
        <w:tc>
          <w:tcPr>
            <w:tcW w:w="426" w:type="dxa"/>
            <w:vMerge/>
            <w:tcBorders>
              <w:left w:val="thinThickSmallGap" w:sz="18" w:space="0" w:color="auto"/>
              <w:right w:val="single" w:sz="4" w:space="0" w:color="auto"/>
            </w:tcBorders>
            <w:vAlign w:val="center"/>
          </w:tcPr>
          <w:p w14:paraId="7B8C679B" w14:textId="55AE6C06" w:rsidR="009B399F" w:rsidRDefault="009B399F"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546FA06A" w14:textId="17499474" w:rsidR="009B399F" w:rsidRPr="00F67490" w:rsidRDefault="009B399F" w:rsidP="009B399F">
            <w:pPr>
              <w:widowControl/>
              <w:jc w:val="center"/>
              <w:rPr>
                <w:rFonts w:ascii="新細明體" w:hAnsi="新細明體" w:cs="新細明體" w:hint="eastAsia"/>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969ED21" w14:textId="1BBDFC90" w:rsidR="009B399F" w:rsidRDefault="009B399F" w:rsidP="004309D1">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(3) </w:t>
            </w:r>
            <w:r w:rsidRPr="004309D1">
              <w:rPr>
                <w:rFonts w:ascii="新細明體" w:hAnsi="新細明體"/>
                <w:sz w:val="18"/>
                <w:szCs w:val="18"/>
              </w:rPr>
              <w:t>標示物之造型、質感、材料、色彩及字體應配合基地建築物及整體景觀，且於整體設計時應經管理局審查同意後始得設置。</w:t>
            </w:r>
          </w:p>
        </w:tc>
        <w:tc>
          <w:tcPr>
            <w:tcW w:w="2835" w:type="dxa"/>
            <w:tcBorders>
              <w:top w:val="single" w:sz="4" w:space="0" w:color="auto"/>
              <w:left w:val="nil"/>
              <w:bottom w:val="single" w:sz="4" w:space="0" w:color="auto"/>
              <w:right w:val="single" w:sz="4" w:space="0" w:color="auto"/>
            </w:tcBorders>
            <w:shd w:val="clear" w:color="auto" w:fill="auto"/>
          </w:tcPr>
          <w:p w14:paraId="4FBAF709" w14:textId="1BDC16D2" w:rsidR="009B399F" w:rsidRPr="006A41C8" w:rsidRDefault="009B399F"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2A3EB43" w14:textId="77777777" w:rsidR="009B399F" w:rsidRPr="006A41C8" w:rsidRDefault="009B399F"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5853EC1" w14:textId="77777777" w:rsidR="009B399F" w:rsidRPr="006A41C8" w:rsidRDefault="009B399F"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3C57504" w14:textId="77777777" w:rsidR="009B399F" w:rsidRPr="006A41C8" w:rsidRDefault="009B399F" w:rsidP="004309D1">
            <w:pPr>
              <w:widowControl/>
              <w:rPr>
                <w:rFonts w:ascii="新細明體" w:hAnsi="新細明體" w:cs="新細明體"/>
                <w:color w:val="000000"/>
                <w:kern w:val="0"/>
                <w:szCs w:val="24"/>
              </w:rPr>
            </w:pPr>
          </w:p>
        </w:tc>
      </w:tr>
      <w:tr w:rsidR="009B399F" w:rsidRPr="00412894" w14:paraId="7D730496" w14:textId="77777777" w:rsidTr="00BB1BEF">
        <w:trPr>
          <w:trHeight w:val="750"/>
        </w:trPr>
        <w:tc>
          <w:tcPr>
            <w:tcW w:w="426" w:type="dxa"/>
            <w:vMerge/>
            <w:tcBorders>
              <w:left w:val="thinThickSmallGap" w:sz="18" w:space="0" w:color="auto"/>
              <w:right w:val="single" w:sz="4" w:space="0" w:color="auto"/>
            </w:tcBorders>
            <w:vAlign w:val="center"/>
          </w:tcPr>
          <w:p w14:paraId="1DB63F56" w14:textId="77777777" w:rsidR="009B399F" w:rsidRDefault="009B399F"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73A87AB0" w14:textId="77777777" w:rsidR="009B399F" w:rsidRDefault="009B399F"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177B7D6" w14:textId="5E830830" w:rsidR="009B399F" w:rsidRPr="004309D1" w:rsidRDefault="009B399F" w:rsidP="004309D1">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(4)</w:t>
            </w:r>
            <w:r w:rsidRPr="004309D1">
              <w:t xml:space="preserve"> </w:t>
            </w:r>
            <w:r w:rsidRPr="004309D1">
              <w:rPr>
                <w:rFonts w:ascii="新細明體" w:hAnsi="新細明體"/>
                <w:sz w:val="18"/>
                <w:szCs w:val="18"/>
              </w:rPr>
              <w:t>標示物之立面面積不得超過八平方公尺。</w:t>
            </w:r>
          </w:p>
        </w:tc>
        <w:tc>
          <w:tcPr>
            <w:tcW w:w="2835" w:type="dxa"/>
            <w:tcBorders>
              <w:top w:val="single" w:sz="4" w:space="0" w:color="auto"/>
              <w:left w:val="nil"/>
              <w:bottom w:val="single" w:sz="4" w:space="0" w:color="auto"/>
              <w:right w:val="single" w:sz="4" w:space="0" w:color="auto"/>
            </w:tcBorders>
            <w:shd w:val="clear" w:color="auto" w:fill="auto"/>
          </w:tcPr>
          <w:p w14:paraId="08D45700" w14:textId="656434B4" w:rsidR="009B399F" w:rsidRPr="006A41C8" w:rsidRDefault="009B399F"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51A4EB3" w14:textId="77777777" w:rsidR="009B399F" w:rsidRPr="006A41C8" w:rsidRDefault="009B399F"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D4A0F9A" w14:textId="77777777" w:rsidR="009B399F" w:rsidRPr="006A41C8" w:rsidRDefault="009B399F"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D457A56" w14:textId="77777777" w:rsidR="009B399F" w:rsidRPr="006A41C8" w:rsidRDefault="009B399F" w:rsidP="004309D1">
            <w:pPr>
              <w:widowControl/>
              <w:rPr>
                <w:rFonts w:ascii="新細明體" w:hAnsi="新細明體" w:cs="新細明體"/>
                <w:color w:val="000000"/>
                <w:kern w:val="0"/>
                <w:szCs w:val="24"/>
              </w:rPr>
            </w:pPr>
          </w:p>
        </w:tc>
      </w:tr>
      <w:tr w:rsidR="009B399F" w:rsidRPr="00412894" w14:paraId="2337C1A6" w14:textId="77777777" w:rsidTr="00BB1BEF">
        <w:trPr>
          <w:trHeight w:val="750"/>
        </w:trPr>
        <w:tc>
          <w:tcPr>
            <w:tcW w:w="426" w:type="dxa"/>
            <w:vMerge/>
            <w:tcBorders>
              <w:left w:val="thinThickSmallGap" w:sz="18" w:space="0" w:color="auto"/>
              <w:right w:val="single" w:sz="4" w:space="0" w:color="auto"/>
            </w:tcBorders>
            <w:vAlign w:val="center"/>
          </w:tcPr>
          <w:p w14:paraId="5AE07253" w14:textId="77777777" w:rsidR="009B399F" w:rsidRDefault="009B399F"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F8EBF14" w14:textId="77777777" w:rsidR="009B399F" w:rsidRDefault="009B399F"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585940F" w14:textId="11DAEF0B" w:rsidR="009B399F" w:rsidRPr="004309D1" w:rsidRDefault="009B399F" w:rsidP="004309D1">
            <w:pPr>
              <w:adjustRightInd w:val="0"/>
              <w:snapToGrid w:val="0"/>
              <w:spacing w:line="220" w:lineRule="exact"/>
              <w:ind w:rightChars="50" w:right="120"/>
              <w:jc w:val="both"/>
              <w:rPr>
                <w:rFonts w:ascii="新細明體" w:hAnsi="新細明體"/>
                <w:b/>
                <w:bCs/>
                <w:sz w:val="18"/>
                <w:szCs w:val="18"/>
              </w:rPr>
            </w:pPr>
            <w:r w:rsidRPr="004309D1">
              <w:rPr>
                <w:rFonts w:ascii="新細明體" w:hAnsi="新細明體"/>
                <w:b/>
                <w:bCs/>
                <w:sz w:val="18"/>
                <w:szCs w:val="18"/>
              </w:rPr>
              <w:t>【廠房壁面標示物】</w:t>
            </w:r>
          </w:p>
          <w:p w14:paraId="524555CE" w14:textId="0A89F737" w:rsidR="009B399F" w:rsidRPr="004309D1" w:rsidRDefault="009B399F" w:rsidP="004309D1">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(1)</w:t>
            </w:r>
            <w:r w:rsidRPr="004309D1">
              <w:t xml:space="preserve"> </w:t>
            </w:r>
            <w:r w:rsidRPr="004309D1">
              <w:rPr>
                <w:rFonts w:ascii="新細明體" w:hAnsi="新細明體"/>
                <w:sz w:val="18"/>
                <w:szCs w:val="18"/>
              </w:rPr>
              <w:t>僅限自建廠房使用，且僅用於標示建築物名稱、公司機構名稱及企業標誌，其設計於辦理建造執照申請時一併提出，經管理局審查同意後始得裝設。</w:t>
            </w:r>
          </w:p>
        </w:tc>
        <w:tc>
          <w:tcPr>
            <w:tcW w:w="2835" w:type="dxa"/>
            <w:tcBorders>
              <w:top w:val="single" w:sz="4" w:space="0" w:color="auto"/>
              <w:left w:val="nil"/>
              <w:bottom w:val="single" w:sz="4" w:space="0" w:color="auto"/>
              <w:right w:val="single" w:sz="4" w:space="0" w:color="auto"/>
            </w:tcBorders>
            <w:shd w:val="clear" w:color="auto" w:fill="auto"/>
          </w:tcPr>
          <w:p w14:paraId="48F99D45" w14:textId="5046C2FE" w:rsidR="009B399F" w:rsidRPr="006A41C8" w:rsidRDefault="009B399F"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B134D50" w14:textId="77777777" w:rsidR="009B399F" w:rsidRPr="006A41C8" w:rsidRDefault="009B399F"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E89C976" w14:textId="77777777" w:rsidR="009B399F" w:rsidRPr="006A41C8" w:rsidRDefault="009B399F"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7026DB7" w14:textId="77777777" w:rsidR="009B399F" w:rsidRPr="006A41C8" w:rsidRDefault="009B399F" w:rsidP="004309D1">
            <w:pPr>
              <w:widowControl/>
              <w:rPr>
                <w:rFonts w:ascii="新細明體" w:hAnsi="新細明體" w:cs="新細明體"/>
                <w:color w:val="000000"/>
                <w:kern w:val="0"/>
                <w:szCs w:val="24"/>
              </w:rPr>
            </w:pPr>
          </w:p>
        </w:tc>
      </w:tr>
      <w:tr w:rsidR="009B399F" w:rsidRPr="00412894" w14:paraId="4EF6D11E" w14:textId="77777777" w:rsidTr="00BB1BEF">
        <w:trPr>
          <w:trHeight w:val="750"/>
        </w:trPr>
        <w:tc>
          <w:tcPr>
            <w:tcW w:w="426" w:type="dxa"/>
            <w:vMerge/>
            <w:tcBorders>
              <w:left w:val="thinThickSmallGap" w:sz="18" w:space="0" w:color="auto"/>
              <w:right w:val="single" w:sz="4" w:space="0" w:color="auto"/>
            </w:tcBorders>
            <w:vAlign w:val="center"/>
          </w:tcPr>
          <w:p w14:paraId="45CF955F" w14:textId="77777777" w:rsidR="009B399F" w:rsidRDefault="009B399F"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47A237E0" w14:textId="77777777" w:rsidR="009B399F" w:rsidRDefault="009B399F"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35466876" w14:textId="4B37903E" w:rsidR="009B399F" w:rsidRDefault="009B399F" w:rsidP="004309D1">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(2) </w:t>
            </w:r>
            <w:r w:rsidRPr="004309D1">
              <w:rPr>
                <w:rFonts w:ascii="新細明體" w:hAnsi="新細明體"/>
                <w:sz w:val="18"/>
                <w:szCs w:val="18"/>
              </w:rPr>
              <w:t>每棟建築物之臨街</w:t>
            </w:r>
            <w:proofErr w:type="gramStart"/>
            <w:r w:rsidRPr="004309D1">
              <w:rPr>
                <w:rFonts w:ascii="新細明體" w:hAnsi="新細明體"/>
                <w:sz w:val="18"/>
                <w:szCs w:val="18"/>
              </w:rPr>
              <w:t>立面僅能</w:t>
            </w:r>
            <w:proofErr w:type="gramEnd"/>
            <w:r w:rsidRPr="004309D1">
              <w:rPr>
                <w:rFonts w:ascii="新細明體" w:hAnsi="新細明體"/>
                <w:sz w:val="18"/>
                <w:szCs w:val="18"/>
              </w:rPr>
              <w:t>有一處牆面標示物；每一基地內之牆面標示物最多設二處，且不得設於屋頂及其附加物上。該標示物大小及位置須與建築物搭配，比 例相稱，總面積以</w:t>
            </w:r>
            <w:proofErr w:type="gramStart"/>
            <w:r w:rsidRPr="004309D1">
              <w:rPr>
                <w:rFonts w:ascii="新細明體" w:hAnsi="新細明體"/>
                <w:sz w:val="18"/>
                <w:szCs w:val="18"/>
              </w:rPr>
              <w:t>標示物外緣</w:t>
            </w:r>
            <w:proofErr w:type="gramEnd"/>
            <w:r w:rsidRPr="004309D1">
              <w:rPr>
                <w:rFonts w:ascii="新細明體" w:hAnsi="新細明體"/>
                <w:sz w:val="18"/>
                <w:szCs w:val="18"/>
              </w:rPr>
              <w:t>面積計算，不得超過四點五平方公尺，字高不得超過一點二公尺，如有必要</w:t>
            </w:r>
            <w:proofErr w:type="gramStart"/>
            <w:r w:rsidRPr="004309D1">
              <w:rPr>
                <w:rFonts w:ascii="新細明體" w:hAnsi="新細明體"/>
                <w:sz w:val="18"/>
                <w:szCs w:val="18"/>
              </w:rPr>
              <w:t>增設牆面</w:t>
            </w:r>
            <w:proofErr w:type="gramEnd"/>
            <w:r w:rsidRPr="004309D1">
              <w:rPr>
                <w:rFonts w:ascii="新細明體" w:hAnsi="新細明體"/>
                <w:sz w:val="18"/>
                <w:szCs w:val="18"/>
              </w:rPr>
              <w:t>標示物或加大總面積時，應經管理局審查同意後設置。</w:t>
            </w:r>
          </w:p>
        </w:tc>
        <w:tc>
          <w:tcPr>
            <w:tcW w:w="2835" w:type="dxa"/>
            <w:tcBorders>
              <w:top w:val="single" w:sz="4" w:space="0" w:color="auto"/>
              <w:left w:val="nil"/>
              <w:bottom w:val="single" w:sz="4" w:space="0" w:color="auto"/>
              <w:right w:val="single" w:sz="4" w:space="0" w:color="auto"/>
            </w:tcBorders>
            <w:shd w:val="clear" w:color="auto" w:fill="auto"/>
          </w:tcPr>
          <w:p w14:paraId="692259C5" w14:textId="45B36FCD" w:rsidR="009B399F" w:rsidRPr="006A41C8" w:rsidRDefault="009B399F"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5DAD1C6" w14:textId="77777777" w:rsidR="009B399F" w:rsidRPr="006A41C8" w:rsidRDefault="009B399F"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6AE98C3" w14:textId="77777777" w:rsidR="009B399F" w:rsidRPr="006A41C8" w:rsidRDefault="009B399F"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3271FAC" w14:textId="77777777" w:rsidR="009B399F" w:rsidRPr="006A41C8" w:rsidRDefault="009B399F" w:rsidP="004309D1">
            <w:pPr>
              <w:widowControl/>
              <w:rPr>
                <w:rFonts w:ascii="新細明體" w:hAnsi="新細明體" w:cs="新細明體"/>
                <w:color w:val="000000"/>
                <w:kern w:val="0"/>
                <w:szCs w:val="24"/>
              </w:rPr>
            </w:pPr>
          </w:p>
        </w:tc>
      </w:tr>
      <w:tr w:rsidR="009B399F" w:rsidRPr="00412894" w14:paraId="7FE5B6FB" w14:textId="77777777" w:rsidTr="00BB1BEF">
        <w:trPr>
          <w:trHeight w:val="750"/>
        </w:trPr>
        <w:tc>
          <w:tcPr>
            <w:tcW w:w="426" w:type="dxa"/>
            <w:vMerge/>
            <w:tcBorders>
              <w:left w:val="thinThickSmallGap" w:sz="18" w:space="0" w:color="auto"/>
              <w:right w:val="single" w:sz="4" w:space="0" w:color="auto"/>
            </w:tcBorders>
            <w:vAlign w:val="center"/>
          </w:tcPr>
          <w:p w14:paraId="5048FFC4" w14:textId="77777777" w:rsidR="009B399F" w:rsidRDefault="009B399F"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1B88EC4E" w14:textId="77777777" w:rsidR="009B399F" w:rsidRDefault="009B399F"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6EDE279A" w14:textId="6854ACC2" w:rsidR="009B399F" w:rsidRDefault="009B399F" w:rsidP="005D2DB0">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(3) </w:t>
            </w:r>
            <w:r w:rsidRPr="005D2DB0">
              <w:rPr>
                <w:rFonts w:ascii="新細明體" w:hAnsi="新細明體"/>
                <w:sz w:val="18"/>
                <w:szCs w:val="18"/>
              </w:rPr>
              <w:t>標示物之造型、質感、材料、色彩及字體應與基地</w:t>
            </w:r>
            <w:r w:rsidRPr="005D2DB0">
              <w:rPr>
                <w:rFonts w:ascii="新細明體" w:hAnsi="新細明體" w:hint="eastAsia"/>
                <w:sz w:val="18"/>
                <w:szCs w:val="18"/>
              </w:rPr>
              <w:t>建築物及整體景觀配合。</w:t>
            </w:r>
          </w:p>
        </w:tc>
        <w:tc>
          <w:tcPr>
            <w:tcW w:w="2835" w:type="dxa"/>
            <w:tcBorders>
              <w:top w:val="single" w:sz="4" w:space="0" w:color="auto"/>
              <w:left w:val="nil"/>
              <w:bottom w:val="single" w:sz="4" w:space="0" w:color="auto"/>
              <w:right w:val="single" w:sz="4" w:space="0" w:color="auto"/>
            </w:tcBorders>
            <w:shd w:val="clear" w:color="auto" w:fill="auto"/>
          </w:tcPr>
          <w:p w14:paraId="5BA232C8" w14:textId="0FD4EA09" w:rsidR="009B399F" w:rsidRPr="006A41C8" w:rsidRDefault="009B399F"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8831BF6" w14:textId="77777777" w:rsidR="009B399F" w:rsidRPr="006A41C8" w:rsidRDefault="009B399F"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8D4AF7E" w14:textId="77777777" w:rsidR="009B399F" w:rsidRPr="006A41C8" w:rsidRDefault="009B399F"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25D49D0" w14:textId="77777777" w:rsidR="009B399F" w:rsidRPr="006A41C8" w:rsidRDefault="009B399F" w:rsidP="004309D1">
            <w:pPr>
              <w:widowControl/>
              <w:rPr>
                <w:rFonts w:ascii="新細明體" w:hAnsi="新細明體" w:cs="新細明體"/>
                <w:color w:val="000000"/>
                <w:kern w:val="0"/>
                <w:szCs w:val="24"/>
              </w:rPr>
            </w:pPr>
          </w:p>
        </w:tc>
      </w:tr>
      <w:tr w:rsidR="009B399F" w:rsidRPr="00BD555F" w14:paraId="47551B48" w14:textId="77777777" w:rsidTr="00BB1BEF">
        <w:trPr>
          <w:trHeight w:val="750"/>
        </w:trPr>
        <w:tc>
          <w:tcPr>
            <w:tcW w:w="426" w:type="dxa"/>
            <w:vMerge/>
            <w:tcBorders>
              <w:left w:val="thinThickSmallGap" w:sz="18" w:space="0" w:color="auto"/>
              <w:right w:val="single" w:sz="4" w:space="0" w:color="auto"/>
            </w:tcBorders>
            <w:vAlign w:val="center"/>
          </w:tcPr>
          <w:p w14:paraId="32BDBE44" w14:textId="77777777" w:rsidR="009B399F" w:rsidRDefault="009B399F"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3438F425" w14:textId="77777777" w:rsidR="009B399F" w:rsidRDefault="009B399F"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07FB0730" w14:textId="1CB4E8FE" w:rsidR="009B399F" w:rsidRDefault="009B399F" w:rsidP="00BD555F">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6.</w:t>
            </w:r>
            <w:r w:rsidRPr="00BD555F">
              <w:rPr>
                <w:rFonts w:ascii="新細明體" w:hAnsi="新細明體"/>
                <w:sz w:val="18"/>
                <w:szCs w:val="18"/>
              </w:rPr>
              <w:t>高速公路兩側禁止設置樹立廣告，並依公路兩側公私有建築物與廣告物禁建限建辦法規定辦理。</w:t>
            </w:r>
          </w:p>
        </w:tc>
        <w:tc>
          <w:tcPr>
            <w:tcW w:w="2835" w:type="dxa"/>
            <w:tcBorders>
              <w:top w:val="single" w:sz="4" w:space="0" w:color="auto"/>
              <w:left w:val="nil"/>
              <w:bottom w:val="single" w:sz="4" w:space="0" w:color="auto"/>
              <w:right w:val="single" w:sz="4" w:space="0" w:color="auto"/>
            </w:tcBorders>
            <w:shd w:val="clear" w:color="auto" w:fill="auto"/>
          </w:tcPr>
          <w:p w14:paraId="444F6473" w14:textId="76231795" w:rsidR="009B399F" w:rsidRPr="006A41C8" w:rsidRDefault="009B399F"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4CD6978" w14:textId="77777777" w:rsidR="009B399F" w:rsidRPr="006A41C8" w:rsidRDefault="009B399F"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753E454" w14:textId="77777777" w:rsidR="009B399F" w:rsidRPr="006A41C8" w:rsidRDefault="009B399F"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86B4C25" w14:textId="77777777" w:rsidR="009B399F" w:rsidRPr="006A41C8" w:rsidRDefault="009B399F" w:rsidP="004309D1">
            <w:pPr>
              <w:widowControl/>
              <w:rPr>
                <w:rFonts w:ascii="新細明體" w:hAnsi="新細明體" w:cs="新細明體"/>
                <w:color w:val="000000"/>
                <w:kern w:val="0"/>
                <w:szCs w:val="24"/>
              </w:rPr>
            </w:pPr>
          </w:p>
        </w:tc>
      </w:tr>
      <w:tr w:rsidR="009B399F" w:rsidRPr="00BD555F" w14:paraId="163E8524" w14:textId="77777777" w:rsidTr="00BB1BEF">
        <w:trPr>
          <w:trHeight w:val="750"/>
        </w:trPr>
        <w:tc>
          <w:tcPr>
            <w:tcW w:w="426" w:type="dxa"/>
            <w:vMerge/>
            <w:tcBorders>
              <w:left w:val="thinThickSmallGap" w:sz="18" w:space="0" w:color="auto"/>
              <w:right w:val="single" w:sz="4" w:space="0" w:color="auto"/>
            </w:tcBorders>
            <w:vAlign w:val="center"/>
          </w:tcPr>
          <w:p w14:paraId="06BBA271" w14:textId="77777777" w:rsidR="009B399F" w:rsidRDefault="009B399F"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7537974" w14:textId="77777777" w:rsidR="009B399F" w:rsidRDefault="009B399F"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1E409F46" w14:textId="1A187936" w:rsidR="009B399F" w:rsidRDefault="009B399F" w:rsidP="00BD555F">
            <w:pPr>
              <w:adjustRightInd w:val="0"/>
              <w:snapToGrid w:val="0"/>
              <w:spacing w:line="220" w:lineRule="exact"/>
              <w:ind w:rightChars="50" w:right="120"/>
              <w:jc w:val="both"/>
              <w:rPr>
                <w:rFonts w:ascii="新細明體" w:hAnsi="新細明體"/>
                <w:sz w:val="18"/>
                <w:szCs w:val="18"/>
              </w:rPr>
            </w:pPr>
            <w:r>
              <w:rPr>
                <w:rFonts w:ascii="新細明體" w:hAnsi="新細明體" w:hint="eastAsia"/>
                <w:sz w:val="18"/>
                <w:szCs w:val="18"/>
              </w:rPr>
              <w:t>7.</w:t>
            </w:r>
            <w:r w:rsidRPr="00BD555F">
              <w:t xml:space="preserve"> </w:t>
            </w:r>
            <w:r w:rsidRPr="00BD555F">
              <w:rPr>
                <w:rFonts w:ascii="新細明體" w:hAnsi="新細明體"/>
                <w:sz w:val="18"/>
                <w:szCs w:val="18"/>
              </w:rPr>
              <w:t>其他設施物</w:t>
            </w:r>
          </w:p>
          <w:p w14:paraId="08673E05" w14:textId="123D7E5D" w:rsidR="009B399F" w:rsidRPr="00BD555F" w:rsidRDefault="009B399F" w:rsidP="004309D1">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(1) </w:t>
            </w:r>
            <w:r w:rsidRPr="00BD555F">
              <w:rPr>
                <w:rFonts w:ascii="新細明體" w:hAnsi="新細明體"/>
                <w:sz w:val="18"/>
                <w:szCs w:val="18"/>
              </w:rPr>
              <w:t>基地應設置水塔、</w:t>
            </w:r>
            <w:proofErr w:type="gramStart"/>
            <w:r w:rsidRPr="00BD555F">
              <w:rPr>
                <w:rFonts w:ascii="新細明體" w:hAnsi="新細明體"/>
                <w:sz w:val="18"/>
                <w:szCs w:val="18"/>
              </w:rPr>
              <w:t>儲液</w:t>
            </w:r>
            <w:proofErr w:type="gramEnd"/>
            <w:r w:rsidRPr="00BD555F">
              <w:rPr>
                <w:rFonts w:ascii="新細明體" w:hAnsi="新細明體"/>
                <w:sz w:val="18"/>
                <w:szCs w:val="18"/>
              </w:rPr>
              <w:t>（氣）槽、風扇、冷卻塔、機房及垃圾貯存空間等設備者，應考量周邊建築物協調性作美化處理，並經管理局同意。</w:t>
            </w:r>
          </w:p>
        </w:tc>
        <w:tc>
          <w:tcPr>
            <w:tcW w:w="2835" w:type="dxa"/>
            <w:tcBorders>
              <w:top w:val="single" w:sz="4" w:space="0" w:color="auto"/>
              <w:left w:val="nil"/>
              <w:bottom w:val="single" w:sz="4" w:space="0" w:color="auto"/>
              <w:right w:val="single" w:sz="4" w:space="0" w:color="auto"/>
            </w:tcBorders>
            <w:shd w:val="clear" w:color="auto" w:fill="auto"/>
          </w:tcPr>
          <w:p w14:paraId="7BC30859" w14:textId="3B4CB7CC" w:rsidR="009B399F" w:rsidRPr="006A41C8" w:rsidRDefault="009B399F"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42449ED" w14:textId="77777777" w:rsidR="009B399F" w:rsidRPr="006A41C8" w:rsidRDefault="009B399F"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F34CBDB" w14:textId="77777777" w:rsidR="009B399F" w:rsidRPr="006A41C8" w:rsidRDefault="009B399F"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77D8AB2" w14:textId="77777777" w:rsidR="009B399F" w:rsidRPr="006A41C8" w:rsidRDefault="009B399F" w:rsidP="004309D1">
            <w:pPr>
              <w:widowControl/>
              <w:rPr>
                <w:rFonts w:ascii="新細明體" w:hAnsi="新細明體" w:cs="新細明體"/>
                <w:color w:val="000000"/>
                <w:kern w:val="0"/>
                <w:szCs w:val="24"/>
              </w:rPr>
            </w:pPr>
          </w:p>
        </w:tc>
      </w:tr>
      <w:tr w:rsidR="009B399F" w:rsidRPr="00BD555F" w14:paraId="1E10B04C" w14:textId="77777777" w:rsidTr="00BB1BEF">
        <w:trPr>
          <w:trHeight w:val="750"/>
        </w:trPr>
        <w:tc>
          <w:tcPr>
            <w:tcW w:w="426" w:type="dxa"/>
            <w:vMerge/>
            <w:tcBorders>
              <w:left w:val="thinThickSmallGap" w:sz="18" w:space="0" w:color="auto"/>
              <w:right w:val="single" w:sz="4" w:space="0" w:color="auto"/>
            </w:tcBorders>
            <w:vAlign w:val="center"/>
          </w:tcPr>
          <w:p w14:paraId="021ADF61" w14:textId="77777777" w:rsidR="009B399F" w:rsidRDefault="009B399F"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5BF83C44" w14:textId="77777777" w:rsidR="009B399F" w:rsidRDefault="009B399F"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D2CE71A" w14:textId="580FA099" w:rsidR="009B399F" w:rsidRDefault="009B399F" w:rsidP="004309D1">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(2)</w:t>
            </w:r>
            <w:r w:rsidRPr="00BD555F">
              <w:t xml:space="preserve"> </w:t>
            </w:r>
            <w:r w:rsidRPr="00BD555F">
              <w:rPr>
                <w:rFonts w:ascii="新細明體" w:hAnsi="新細明體"/>
                <w:sz w:val="18"/>
                <w:szCs w:val="18"/>
              </w:rPr>
              <w:t>生產機具、附掛設備、貨物原料堆置空間、附屬建築物及服務設施（如垃圾場、停 車場等）應以景觀</w:t>
            </w:r>
            <w:proofErr w:type="gramStart"/>
            <w:r w:rsidRPr="00BD555F">
              <w:rPr>
                <w:rFonts w:ascii="新細明體" w:hAnsi="新細明體"/>
                <w:sz w:val="18"/>
                <w:szCs w:val="18"/>
              </w:rPr>
              <w:t>植栽作適當</w:t>
            </w:r>
            <w:proofErr w:type="gramEnd"/>
            <w:r w:rsidRPr="00BD555F">
              <w:rPr>
                <w:rFonts w:ascii="新細明體" w:hAnsi="新細明體"/>
                <w:sz w:val="18"/>
                <w:szCs w:val="18"/>
              </w:rPr>
              <w:t>遮蔽。</w:t>
            </w:r>
          </w:p>
        </w:tc>
        <w:tc>
          <w:tcPr>
            <w:tcW w:w="2835" w:type="dxa"/>
            <w:tcBorders>
              <w:top w:val="single" w:sz="4" w:space="0" w:color="auto"/>
              <w:left w:val="nil"/>
              <w:bottom w:val="single" w:sz="4" w:space="0" w:color="auto"/>
              <w:right w:val="single" w:sz="4" w:space="0" w:color="auto"/>
            </w:tcBorders>
            <w:shd w:val="clear" w:color="auto" w:fill="auto"/>
          </w:tcPr>
          <w:p w14:paraId="1EAABE98" w14:textId="0933F2F1" w:rsidR="009B399F" w:rsidRPr="006A41C8" w:rsidRDefault="009B399F"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75E8126" w14:textId="77777777" w:rsidR="009B399F" w:rsidRPr="006A41C8" w:rsidRDefault="009B399F"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F8D3D90" w14:textId="77777777" w:rsidR="009B399F" w:rsidRPr="006A41C8" w:rsidRDefault="009B399F"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87F7DFB" w14:textId="77777777" w:rsidR="009B399F" w:rsidRPr="006A41C8" w:rsidRDefault="009B399F" w:rsidP="004309D1">
            <w:pPr>
              <w:widowControl/>
              <w:rPr>
                <w:rFonts w:ascii="新細明體" w:hAnsi="新細明體" w:cs="新細明體"/>
                <w:color w:val="000000"/>
                <w:kern w:val="0"/>
                <w:szCs w:val="24"/>
              </w:rPr>
            </w:pPr>
          </w:p>
        </w:tc>
      </w:tr>
      <w:tr w:rsidR="009B399F" w:rsidRPr="00BD555F" w14:paraId="2E8F7DA4" w14:textId="77777777" w:rsidTr="00BB1BEF">
        <w:trPr>
          <w:trHeight w:val="750"/>
        </w:trPr>
        <w:tc>
          <w:tcPr>
            <w:tcW w:w="426" w:type="dxa"/>
            <w:vMerge/>
            <w:tcBorders>
              <w:left w:val="thinThickSmallGap" w:sz="18" w:space="0" w:color="auto"/>
              <w:bottom w:val="single" w:sz="4" w:space="0" w:color="auto"/>
              <w:right w:val="single" w:sz="4" w:space="0" w:color="auto"/>
            </w:tcBorders>
            <w:vAlign w:val="center"/>
          </w:tcPr>
          <w:p w14:paraId="4BCD7117" w14:textId="77777777" w:rsidR="009B399F" w:rsidRDefault="009B399F"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2378687B" w14:textId="77777777" w:rsidR="009B399F" w:rsidRDefault="009B399F"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D4D0A74" w14:textId="0F5AA3B1" w:rsidR="009B399F" w:rsidRPr="00BD555F" w:rsidRDefault="009B399F" w:rsidP="00BD555F">
            <w:pPr>
              <w:adjustRightInd w:val="0"/>
              <w:snapToGrid w:val="0"/>
              <w:spacing w:line="220" w:lineRule="exact"/>
              <w:ind w:left="108" w:rightChars="50" w:right="120" w:hangingChars="60" w:hanging="108"/>
              <w:jc w:val="both"/>
              <w:rPr>
                <w:rFonts w:ascii="新細明體" w:hAnsi="新細明體"/>
                <w:sz w:val="18"/>
                <w:szCs w:val="18"/>
              </w:rPr>
            </w:pPr>
            <w:r>
              <w:rPr>
                <w:rFonts w:ascii="新細明體" w:hAnsi="新細明體" w:hint="eastAsia"/>
                <w:sz w:val="18"/>
                <w:szCs w:val="18"/>
              </w:rPr>
              <w:t>8.</w:t>
            </w:r>
            <w:r w:rsidRPr="00BD555F">
              <w:rPr>
                <w:rFonts w:ascii="新細明體" w:hAnsi="新細明體"/>
                <w:sz w:val="18"/>
                <w:szCs w:val="18"/>
              </w:rPr>
              <w:t>建築物之規劃設計應考量設施及設備之安全性，並設置災害防範及應變設備。</w:t>
            </w:r>
          </w:p>
        </w:tc>
        <w:tc>
          <w:tcPr>
            <w:tcW w:w="2835" w:type="dxa"/>
            <w:tcBorders>
              <w:top w:val="single" w:sz="4" w:space="0" w:color="auto"/>
              <w:left w:val="nil"/>
              <w:bottom w:val="single" w:sz="4" w:space="0" w:color="auto"/>
              <w:right w:val="single" w:sz="4" w:space="0" w:color="auto"/>
            </w:tcBorders>
            <w:shd w:val="clear" w:color="auto" w:fill="auto"/>
          </w:tcPr>
          <w:p w14:paraId="6F96E0D3" w14:textId="28FBB542" w:rsidR="009B399F" w:rsidRPr="006A41C8" w:rsidRDefault="009B399F"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A3BF2F2" w14:textId="77777777" w:rsidR="009B399F" w:rsidRPr="006A41C8" w:rsidRDefault="009B399F"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8E3DDCB" w14:textId="77777777" w:rsidR="009B399F" w:rsidRPr="006A41C8" w:rsidRDefault="009B399F"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8C09136" w14:textId="77777777" w:rsidR="009B399F" w:rsidRPr="006A41C8" w:rsidRDefault="009B399F" w:rsidP="004309D1">
            <w:pPr>
              <w:widowControl/>
              <w:rPr>
                <w:rFonts w:ascii="新細明體" w:hAnsi="新細明體" w:cs="新細明體"/>
                <w:color w:val="000000"/>
                <w:kern w:val="0"/>
                <w:szCs w:val="24"/>
              </w:rPr>
            </w:pPr>
          </w:p>
        </w:tc>
      </w:tr>
      <w:tr w:rsidR="00471CCE" w:rsidRPr="00BD555F" w14:paraId="116AEB6B" w14:textId="77777777" w:rsidTr="00FE5333">
        <w:trPr>
          <w:trHeight w:val="750"/>
        </w:trPr>
        <w:tc>
          <w:tcPr>
            <w:tcW w:w="426" w:type="dxa"/>
            <w:vMerge w:val="restart"/>
            <w:tcBorders>
              <w:top w:val="single" w:sz="4" w:space="0" w:color="auto"/>
              <w:left w:val="thinThickSmallGap" w:sz="18" w:space="0" w:color="auto"/>
              <w:right w:val="single" w:sz="4" w:space="0" w:color="auto"/>
            </w:tcBorders>
            <w:vAlign w:val="center"/>
          </w:tcPr>
          <w:p w14:paraId="7851BD76" w14:textId="775188C3" w:rsidR="00471CCE" w:rsidRDefault="00471CCE" w:rsidP="004309D1">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5</w:t>
            </w:r>
          </w:p>
        </w:tc>
        <w:tc>
          <w:tcPr>
            <w:tcW w:w="1918" w:type="dxa"/>
            <w:gridSpan w:val="2"/>
            <w:vMerge w:val="restart"/>
            <w:tcBorders>
              <w:top w:val="single" w:sz="4" w:space="0" w:color="auto"/>
              <w:left w:val="single" w:sz="4" w:space="0" w:color="auto"/>
              <w:right w:val="single" w:sz="4" w:space="0" w:color="auto"/>
            </w:tcBorders>
            <w:vAlign w:val="center"/>
          </w:tcPr>
          <w:p w14:paraId="1A9A2A0C" w14:textId="77777777" w:rsidR="00471CCE" w:rsidRDefault="00471CCE" w:rsidP="004309D1">
            <w:pPr>
              <w:widowControl/>
              <w:jc w:val="center"/>
              <w:rPr>
                <w:rFonts w:ascii="新細明體" w:hAnsi="新細明體" w:cs="新細明體"/>
                <w:kern w:val="0"/>
                <w:szCs w:val="24"/>
              </w:rPr>
            </w:pPr>
            <w:r>
              <w:rPr>
                <w:rFonts w:ascii="新細明體" w:hAnsi="新細明體" w:cs="新細明體" w:hint="eastAsia"/>
                <w:kern w:val="0"/>
                <w:szCs w:val="24"/>
              </w:rPr>
              <w:t>低衝擊開發設施相關辦理規定</w:t>
            </w:r>
          </w:p>
          <w:p w14:paraId="72DE5F69" w14:textId="60FAD24E" w:rsidR="00A2219D" w:rsidRDefault="00A2219D" w:rsidP="004309D1">
            <w:pPr>
              <w:widowControl/>
              <w:jc w:val="center"/>
              <w:rPr>
                <w:rFonts w:ascii="新細明體" w:hAnsi="新細明體" w:cs="新細明體"/>
                <w:kern w:val="0"/>
                <w:szCs w:val="24"/>
              </w:rPr>
            </w:pPr>
            <w:r w:rsidRPr="00A2219D">
              <w:rPr>
                <w:rFonts w:ascii="新細明體" w:hAnsi="新細明體" w:cs="新細明體"/>
                <w:kern w:val="0"/>
                <w:szCs w:val="24"/>
              </w:rPr>
              <w:t>【(都)第</w:t>
            </w:r>
            <w:r w:rsidRPr="00A2219D">
              <w:rPr>
                <w:rFonts w:ascii="新細明體" w:hAnsi="新細明體" w:cs="新細明體"/>
                <w:color w:val="FF0000"/>
                <w:kern w:val="0"/>
                <w:szCs w:val="24"/>
              </w:rPr>
              <w:t>六</w:t>
            </w:r>
            <w:r w:rsidRPr="00A2219D">
              <w:rPr>
                <w:rFonts w:ascii="新細明體" w:hAnsi="新細明體" w:cs="新細明體"/>
                <w:kern w:val="0"/>
                <w:szCs w:val="24"/>
              </w:rPr>
              <w:t>章】</w:t>
            </w:r>
          </w:p>
        </w:tc>
        <w:tc>
          <w:tcPr>
            <w:tcW w:w="3343" w:type="dxa"/>
            <w:tcBorders>
              <w:top w:val="single" w:sz="4" w:space="0" w:color="auto"/>
              <w:left w:val="nil"/>
              <w:bottom w:val="single" w:sz="4" w:space="0" w:color="auto"/>
              <w:right w:val="single" w:sz="4" w:space="0" w:color="auto"/>
            </w:tcBorders>
            <w:shd w:val="clear" w:color="auto" w:fill="auto"/>
            <w:vAlign w:val="center"/>
          </w:tcPr>
          <w:p w14:paraId="2B837498" w14:textId="116EF43E" w:rsidR="00471CCE" w:rsidRDefault="00471CCE" w:rsidP="00471CCE">
            <w:pPr>
              <w:adjustRightInd w:val="0"/>
              <w:snapToGrid w:val="0"/>
              <w:spacing w:line="220" w:lineRule="exact"/>
              <w:ind w:rightChars="50" w:right="120"/>
              <w:jc w:val="both"/>
              <w:rPr>
                <w:rFonts w:ascii="新細明體" w:hAnsi="新細明體"/>
                <w:sz w:val="18"/>
                <w:szCs w:val="18"/>
              </w:rPr>
            </w:pPr>
            <w:r>
              <w:rPr>
                <w:rFonts w:ascii="新細明體" w:hAnsi="新細明體" w:hint="eastAsia"/>
                <w:sz w:val="18"/>
                <w:szCs w:val="18"/>
              </w:rPr>
              <w:t>1.</w:t>
            </w:r>
            <w:r w:rsidRPr="00471CCE">
              <w:t xml:space="preserve"> </w:t>
            </w:r>
            <w:r w:rsidRPr="00471CCE">
              <w:rPr>
                <w:rFonts w:ascii="新細明體" w:hAnsi="新細明體"/>
                <w:sz w:val="18"/>
                <w:szCs w:val="18"/>
              </w:rPr>
              <w:t>低衝擊開發設施設置</w:t>
            </w:r>
          </w:p>
          <w:p w14:paraId="57FF2F9C" w14:textId="7CB6EA8E" w:rsidR="00471CCE" w:rsidRDefault="00471CCE" w:rsidP="004309D1">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(1) </w:t>
            </w:r>
            <w:r w:rsidRPr="00471CCE">
              <w:rPr>
                <w:rFonts w:ascii="新細明體" w:hAnsi="新細明體"/>
                <w:sz w:val="18"/>
                <w:szCs w:val="18"/>
              </w:rPr>
              <w:t>園區內產業專用區除設置為公園、綠地及</w:t>
            </w:r>
            <w:proofErr w:type="gramStart"/>
            <w:r w:rsidRPr="00471CCE">
              <w:rPr>
                <w:rFonts w:ascii="新細明體" w:hAnsi="新細明體"/>
                <w:sz w:val="18"/>
                <w:szCs w:val="18"/>
              </w:rPr>
              <w:t>滯洪池之</w:t>
            </w:r>
            <w:proofErr w:type="gramEnd"/>
            <w:r w:rsidRPr="00471CCE">
              <w:rPr>
                <w:rFonts w:ascii="新細明體" w:hAnsi="新細明體"/>
                <w:sz w:val="18"/>
                <w:szCs w:val="18"/>
              </w:rPr>
              <w:t>用地外，其餘開發基地應設置低衝擊開發設施。</w:t>
            </w:r>
            <w:r w:rsidRPr="00BB14F3">
              <w:rPr>
                <w:rFonts w:ascii="新細明體" w:hAnsi="新細明體"/>
                <w:b/>
                <w:bCs/>
                <w:sz w:val="18"/>
                <w:szCs w:val="18"/>
              </w:rPr>
              <w:t>(</w:t>
            </w:r>
            <w:proofErr w:type="gramStart"/>
            <w:r w:rsidRPr="00BB14F3">
              <w:rPr>
                <w:rFonts w:ascii="新細明體" w:hAnsi="新細明體"/>
                <w:b/>
                <w:bCs/>
                <w:sz w:val="18"/>
                <w:szCs w:val="18"/>
              </w:rPr>
              <w:t>註</w:t>
            </w:r>
            <w:proofErr w:type="gramEnd"/>
            <w:r w:rsidRPr="00BB14F3">
              <w:rPr>
                <w:rFonts w:ascii="新細明體" w:hAnsi="新細明體"/>
                <w:b/>
                <w:bCs/>
                <w:sz w:val="18"/>
                <w:szCs w:val="18"/>
              </w:rPr>
              <w:t xml:space="preserve"> </w:t>
            </w:r>
            <w:r w:rsidR="00BB14F3">
              <w:rPr>
                <w:rFonts w:ascii="新細明體" w:hAnsi="新細明體" w:hint="eastAsia"/>
                <w:b/>
                <w:bCs/>
                <w:sz w:val="18"/>
                <w:szCs w:val="18"/>
              </w:rPr>
              <w:t>1</w:t>
            </w:r>
            <w:r w:rsidRPr="00BB14F3">
              <w:rPr>
                <w:rFonts w:ascii="新細明體" w:hAnsi="新細明體"/>
                <w:b/>
                <w:bCs/>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73D2663C" w14:textId="5B65772C" w:rsidR="00471CCE" w:rsidRPr="006A41C8" w:rsidRDefault="00471CCE"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9A90195" w14:textId="77777777" w:rsidR="00471CCE" w:rsidRPr="006A41C8" w:rsidRDefault="00471CCE"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3AE9FA7" w14:textId="77777777" w:rsidR="00471CCE" w:rsidRPr="006A41C8" w:rsidRDefault="00471CCE"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D2F7A13" w14:textId="77777777" w:rsidR="00471CCE" w:rsidRPr="006A41C8" w:rsidRDefault="00471CCE" w:rsidP="004309D1">
            <w:pPr>
              <w:widowControl/>
              <w:rPr>
                <w:rFonts w:ascii="新細明體" w:hAnsi="新細明體" w:cs="新細明體"/>
                <w:color w:val="000000"/>
                <w:kern w:val="0"/>
                <w:szCs w:val="24"/>
              </w:rPr>
            </w:pPr>
          </w:p>
        </w:tc>
      </w:tr>
      <w:tr w:rsidR="00471CCE" w:rsidRPr="00BD555F" w14:paraId="4D7CCFAC" w14:textId="77777777" w:rsidTr="00FE5333">
        <w:trPr>
          <w:trHeight w:val="750"/>
        </w:trPr>
        <w:tc>
          <w:tcPr>
            <w:tcW w:w="426" w:type="dxa"/>
            <w:vMerge/>
            <w:tcBorders>
              <w:left w:val="thinThickSmallGap" w:sz="18" w:space="0" w:color="auto"/>
              <w:right w:val="single" w:sz="4" w:space="0" w:color="auto"/>
            </w:tcBorders>
            <w:vAlign w:val="center"/>
          </w:tcPr>
          <w:p w14:paraId="08B862BC" w14:textId="77777777" w:rsidR="00471CCE" w:rsidRDefault="00471CCE"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4B07B46" w14:textId="77777777" w:rsidR="00471CCE" w:rsidRDefault="00471CCE"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175F004" w14:textId="03C545D1" w:rsidR="00471CCE" w:rsidRDefault="00471CCE" w:rsidP="00471CCE">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(2) </w:t>
            </w:r>
            <w:r w:rsidRPr="00471CCE">
              <w:rPr>
                <w:rFonts w:ascii="新細明體" w:hAnsi="新細明體" w:hint="eastAsia"/>
                <w:sz w:val="18"/>
                <w:szCs w:val="18"/>
              </w:rPr>
              <w:t>開發基地內之低衝擊開發設施設置之雨水</w:t>
            </w:r>
            <w:proofErr w:type="gramStart"/>
            <w:r w:rsidRPr="00471CCE">
              <w:rPr>
                <w:rFonts w:ascii="新細明體" w:hAnsi="新細明體" w:hint="eastAsia"/>
                <w:sz w:val="18"/>
                <w:szCs w:val="18"/>
              </w:rPr>
              <w:t>貯集量</w:t>
            </w:r>
            <w:proofErr w:type="gramEnd"/>
            <w:r w:rsidRPr="00471CCE">
              <w:rPr>
                <w:rFonts w:ascii="新細明體" w:hAnsi="新細明體" w:hint="eastAsia"/>
                <w:sz w:val="18"/>
                <w:szCs w:val="18"/>
              </w:rPr>
              <w:t>下限以零點零一(立方公尺/平方公尺</w:t>
            </w:r>
            <w:r w:rsidRPr="00471CCE">
              <w:rPr>
                <w:rFonts w:ascii="新細明體" w:hAnsi="新細明體"/>
                <w:sz w:val="18"/>
                <w:szCs w:val="18"/>
              </w:rPr>
              <w:t>)</w:t>
            </w:r>
            <w:r w:rsidRPr="00471CCE">
              <w:rPr>
                <w:rFonts w:ascii="新細明體" w:hAnsi="新細明體" w:hint="eastAsia"/>
                <w:sz w:val="18"/>
                <w:szCs w:val="18"/>
              </w:rPr>
              <w:t>為原則，不得</w:t>
            </w:r>
            <w:proofErr w:type="gramStart"/>
            <w:r w:rsidRPr="00471CCE">
              <w:rPr>
                <w:rFonts w:ascii="新細明體" w:hAnsi="新細明體" w:hint="eastAsia"/>
                <w:sz w:val="18"/>
                <w:szCs w:val="18"/>
              </w:rPr>
              <w:t>採</w:t>
            </w:r>
            <w:proofErr w:type="gramEnd"/>
            <w:r w:rsidRPr="00471CCE">
              <w:rPr>
                <w:rFonts w:ascii="新細明體" w:hAnsi="新細明體" w:hint="eastAsia"/>
                <w:sz w:val="18"/>
                <w:szCs w:val="18"/>
              </w:rPr>
              <w:t>計建築技術規則建築設計施工編第四條之三第三項規定之</w:t>
            </w:r>
            <w:proofErr w:type="gramStart"/>
            <w:r w:rsidRPr="00471CCE">
              <w:rPr>
                <w:rFonts w:ascii="新細明體" w:hAnsi="新細明體" w:hint="eastAsia"/>
                <w:sz w:val="18"/>
                <w:szCs w:val="18"/>
              </w:rPr>
              <w:t>最小貯集滯</w:t>
            </w:r>
            <w:proofErr w:type="gramEnd"/>
            <w:r w:rsidRPr="00471CCE">
              <w:rPr>
                <w:rFonts w:ascii="新細明體" w:hAnsi="新細明體" w:hint="eastAsia"/>
                <w:sz w:val="18"/>
                <w:szCs w:val="18"/>
              </w:rPr>
              <w:t>洪量零點零四五(立方公尺/平方公尺)。</w:t>
            </w:r>
          </w:p>
        </w:tc>
        <w:tc>
          <w:tcPr>
            <w:tcW w:w="2835" w:type="dxa"/>
            <w:tcBorders>
              <w:top w:val="single" w:sz="4" w:space="0" w:color="auto"/>
              <w:left w:val="nil"/>
              <w:bottom w:val="single" w:sz="4" w:space="0" w:color="auto"/>
              <w:right w:val="single" w:sz="4" w:space="0" w:color="auto"/>
            </w:tcBorders>
            <w:shd w:val="clear" w:color="auto" w:fill="auto"/>
          </w:tcPr>
          <w:p w14:paraId="44859D26" w14:textId="5E99B6CA" w:rsidR="00471CCE" w:rsidRPr="006A41C8" w:rsidRDefault="00471CCE"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4EA9086" w14:textId="77777777" w:rsidR="00471CCE" w:rsidRPr="006A41C8" w:rsidRDefault="00471CCE"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5B736BA" w14:textId="77777777" w:rsidR="00471CCE" w:rsidRPr="006A41C8" w:rsidRDefault="00471CCE"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0BB5371" w14:textId="77777777" w:rsidR="00471CCE" w:rsidRPr="006A41C8" w:rsidRDefault="00471CCE" w:rsidP="004309D1">
            <w:pPr>
              <w:widowControl/>
              <w:rPr>
                <w:rFonts w:ascii="新細明體" w:hAnsi="新細明體" w:cs="新細明體"/>
                <w:color w:val="000000"/>
                <w:kern w:val="0"/>
                <w:szCs w:val="24"/>
              </w:rPr>
            </w:pPr>
          </w:p>
        </w:tc>
      </w:tr>
      <w:tr w:rsidR="00471CCE" w:rsidRPr="00BD555F" w14:paraId="4514D560" w14:textId="77777777" w:rsidTr="00A35728">
        <w:trPr>
          <w:trHeight w:val="750"/>
        </w:trPr>
        <w:tc>
          <w:tcPr>
            <w:tcW w:w="426" w:type="dxa"/>
            <w:vMerge/>
            <w:tcBorders>
              <w:left w:val="thinThickSmallGap" w:sz="18" w:space="0" w:color="auto"/>
              <w:right w:val="single" w:sz="4" w:space="0" w:color="auto"/>
            </w:tcBorders>
            <w:vAlign w:val="center"/>
          </w:tcPr>
          <w:p w14:paraId="2AAF8F47" w14:textId="77777777" w:rsidR="00471CCE" w:rsidRDefault="00471CCE"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C186791" w14:textId="77777777" w:rsidR="00471CCE" w:rsidRDefault="00471CCE"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3F49F82C" w14:textId="01E09C31" w:rsidR="00471CCE" w:rsidRDefault="00471CCE" w:rsidP="004309D1">
            <w:pPr>
              <w:adjustRightInd w:val="0"/>
              <w:snapToGrid w:val="0"/>
              <w:spacing w:line="220" w:lineRule="exact"/>
              <w:ind w:leftChars="104" w:left="533" w:rightChars="50" w:right="120" w:hangingChars="157" w:hanging="283"/>
              <w:jc w:val="both"/>
              <w:rPr>
                <w:rFonts w:ascii="新細明體" w:hAnsi="新細明體"/>
                <w:sz w:val="18"/>
                <w:szCs w:val="18"/>
              </w:rPr>
            </w:pPr>
            <w:r>
              <w:rPr>
                <w:rFonts w:ascii="新細明體" w:hAnsi="新細明體" w:hint="eastAsia"/>
                <w:sz w:val="18"/>
                <w:szCs w:val="18"/>
              </w:rPr>
              <w:t xml:space="preserve">(3) </w:t>
            </w:r>
            <w:r w:rsidRPr="00471CCE">
              <w:rPr>
                <w:rFonts w:ascii="新細明體" w:hAnsi="新細明體"/>
                <w:sz w:val="18"/>
                <w:szCs w:val="18"/>
              </w:rPr>
              <w:t>低衝擊開發設施設置之雨水</w:t>
            </w:r>
            <w:proofErr w:type="gramStart"/>
            <w:r w:rsidRPr="00471CCE">
              <w:rPr>
                <w:rFonts w:ascii="新細明體" w:hAnsi="新細明體"/>
                <w:sz w:val="18"/>
                <w:szCs w:val="18"/>
              </w:rPr>
              <w:t>貯集量</w:t>
            </w:r>
            <w:proofErr w:type="gramEnd"/>
            <w:r w:rsidRPr="00471CCE">
              <w:rPr>
                <w:rFonts w:ascii="新細明體" w:hAnsi="新細明體"/>
                <w:sz w:val="18"/>
                <w:szCs w:val="18"/>
              </w:rPr>
              <w:t>計算方式</w:t>
            </w:r>
            <w:proofErr w:type="gramStart"/>
            <w:r w:rsidRPr="00471CCE">
              <w:rPr>
                <w:rFonts w:ascii="新細明體" w:hAnsi="新細明體"/>
                <w:sz w:val="18"/>
                <w:szCs w:val="18"/>
              </w:rPr>
              <w:t>詳</w:t>
            </w:r>
            <w:proofErr w:type="gramEnd"/>
            <w:r w:rsidRPr="00471CCE">
              <w:rPr>
                <w:rFonts w:ascii="新細明體" w:hAnsi="新細明體"/>
                <w:sz w:val="18"/>
                <w:szCs w:val="18"/>
              </w:rPr>
              <w:t>附表</w:t>
            </w:r>
            <w:proofErr w:type="gramStart"/>
            <w:r w:rsidRPr="00471CCE">
              <w:rPr>
                <w:rFonts w:ascii="新細明體" w:hAnsi="新細明體"/>
                <w:sz w:val="18"/>
                <w:szCs w:val="18"/>
              </w:rPr>
              <w:t>一</w:t>
            </w:r>
            <w:proofErr w:type="gramEnd"/>
            <w:r w:rsidRPr="00471CCE">
              <w:rPr>
                <w:rFonts w:ascii="新細明體" w:hAnsi="新細明體"/>
                <w:sz w:val="18"/>
                <w:szCs w:val="18"/>
              </w:rPr>
              <w:t>。 (</w:t>
            </w:r>
            <w:proofErr w:type="gramStart"/>
            <w:r w:rsidRPr="00471CCE">
              <w:rPr>
                <w:rFonts w:ascii="新細明體" w:hAnsi="新細明體"/>
                <w:sz w:val="18"/>
                <w:szCs w:val="18"/>
              </w:rPr>
              <w:t>註</w:t>
            </w:r>
            <w:proofErr w:type="gramEnd"/>
            <w:r w:rsidRPr="00471CCE">
              <w:rPr>
                <w:rFonts w:ascii="新細明體" w:hAnsi="新細明體"/>
                <w:sz w:val="18"/>
                <w:szCs w:val="18"/>
              </w:rPr>
              <w:t>：相關規定詳「高雄新市鎮特定區第二期細部計畫（科學園區部分）都 市設計規範」)</w:t>
            </w:r>
          </w:p>
        </w:tc>
        <w:tc>
          <w:tcPr>
            <w:tcW w:w="2835" w:type="dxa"/>
            <w:tcBorders>
              <w:top w:val="single" w:sz="4" w:space="0" w:color="auto"/>
              <w:left w:val="nil"/>
              <w:bottom w:val="single" w:sz="4" w:space="0" w:color="auto"/>
              <w:right w:val="single" w:sz="4" w:space="0" w:color="auto"/>
            </w:tcBorders>
            <w:shd w:val="clear" w:color="auto" w:fill="auto"/>
          </w:tcPr>
          <w:p w14:paraId="13C2894D" w14:textId="4A063B20" w:rsidR="00471CCE" w:rsidRPr="006A41C8" w:rsidRDefault="00471CCE"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91A163B" w14:textId="77777777" w:rsidR="00471CCE" w:rsidRPr="006A41C8" w:rsidRDefault="00471CCE"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8D3A54E" w14:textId="77777777" w:rsidR="00471CCE" w:rsidRPr="006A41C8" w:rsidRDefault="00471CCE"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A79934E" w14:textId="77777777" w:rsidR="00471CCE" w:rsidRPr="006A41C8" w:rsidRDefault="00471CCE" w:rsidP="004309D1">
            <w:pPr>
              <w:widowControl/>
              <w:rPr>
                <w:rFonts w:ascii="新細明體" w:hAnsi="新細明體" w:cs="新細明體"/>
                <w:color w:val="000000"/>
                <w:kern w:val="0"/>
                <w:szCs w:val="24"/>
              </w:rPr>
            </w:pPr>
          </w:p>
        </w:tc>
      </w:tr>
      <w:tr w:rsidR="00471CCE" w:rsidRPr="00BD555F" w14:paraId="2DC43F68" w14:textId="77777777" w:rsidTr="00A35728">
        <w:trPr>
          <w:trHeight w:val="750"/>
        </w:trPr>
        <w:tc>
          <w:tcPr>
            <w:tcW w:w="426" w:type="dxa"/>
            <w:vMerge/>
            <w:tcBorders>
              <w:left w:val="thinThickSmallGap" w:sz="18" w:space="0" w:color="auto"/>
              <w:bottom w:val="single" w:sz="4" w:space="0" w:color="auto"/>
              <w:right w:val="single" w:sz="4" w:space="0" w:color="auto"/>
            </w:tcBorders>
            <w:vAlign w:val="center"/>
          </w:tcPr>
          <w:p w14:paraId="2E1045A2" w14:textId="77777777" w:rsidR="00471CCE" w:rsidRDefault="00471CCE"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414C18E4" w14:textId="77777777" w:rsidR="00471CCE" w:rsidRDefault="00471CCE" w:rsidP="004309D1">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1F63AFC8" w14:textId="03840CD6" w:rsidR="00471CCE" w:rsidRDefault="00471CCE" w:rsidP="00471CCE">
            <w:pPr>
              <w:adjustRightInd w:val="0"/>
              <w:snapToGrid w:val="0"/>
              <w:spacing w:line="220" w:lineRule="exact"/>
              <w:ind w:left="113" w:rightChars="50" w:right="120" w:hangingChars="63" w:hanging="113"/>
              <w:jc w:val="both"/>
              <w:rPr>
                <w:rFonts w:ascii="新細明體" w:hAnsi="新細明體"/>
                <w:sz w:val="18"/>
                <w:szCs w:val="18"/>
              </w:rPr>
            </w:pPr>
            <w:r>
              <w:rPr>
                <w:rFonts w:ascii="新細明體" w:hAnsi="新細明體" w:hint="eastAsia"/>
                <w:sz w:val="18"/>
                <w:szCs w:val="18"/>
              </w:rPr>
              <w:t>2.</w:t>
            </w:r>
            <w:r w:rsidRPr="00471CCE">
              <w:rPr>
                <w:rFonts w:ascii="新細明體" w:hAnsi="新細明體"/>
                <w:sz w:val="18"/>
                <w:szCs w:val="18"/>
              </w:rPr>
              <w:t>低衝擊開發設施之設置以符合水環境低衝擊開發設施操作手冊為 原則，有特殊工法者，</w:t>
            </w:r>
            <w:proofErr w:type="gramStart"/>
            <w:r w:rsidRPr="00471CCE">
              <w:rPr>
                <w:rFonts w:ascii="新細明體" w:hAnsi="新細明體"/>
                <w:sz w:val="18"/>
                <w:szCs w:val="18"/>
              </w:rPr>
              <w:t>得敘明理</w:t>
            </w:r>
            <w:proofErr w:type="gramEnd"/>
            <w:r w:rsidRPr="00471CCE">
              <w:rPr>
                <w:rFonts w:ascii="新細明體" w:hAnsi="新細明體"/>
                <w:sz w:val="18"/>
                <w:szCs w:val="18"/>
              </w:rPr>
              <w:t>由，經管理局審查同意後設置。</w:t>
            </w:r>
          </w:p>
        </w:tc>
        <w:tc>
          <w:tcPr>
            <w:tcW w:w="2835" w:type="dxa"/>
            <w:tcBorders>
              <w:top w:val="single" w:sz="4" w:space="0" w:color="auto"/>
              <w:left w:val="nil"/>
              <w:bottom w:val="single" w:sz="4" w:space="0" w:color="auto"/>
              <w:right w:val="single" w:sz="4" w:space="0" w:color="auto"/>
            </w:tcBorders>
            <w:shd w:val="clear" w:color="auto" w:fill="auto"/>
          </w:tcPr>
          <w:p w14:paraId="4E5B5409" w14:textId="6C1708FF" w:rsidR="00471CCE" w:rsidRPr="006A41C8" w:rsidRDefault="00471CCE"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0B3C8F2" w14:textId="77777777" w:rsidR="00471CCE" w:rsidRPr="006A41C8" w:rsidRDefault="00471CCE"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C30A011" w14:textId="77777777" w:rsidR="00471CCE" w:rsidRPr="006A41C8" w:rsidRDefault="00471CCE"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0796FD6" w14:textId="77777777" w:rsidR="00471CCE" w:rsidRPr="006A41C8" w:rsidRDefault="00471CCE" w:rsidP="004309D1">
            <w:pPr>
              <w:widowControl/>
              <w:rPr>
                <w:rFonts w:ascii="新細明體" w:hAnsi="新細明體" w:cs="新細明體"/>
                <w:color w:val="000000"/>
                <w:kern w:val="0"/>
                <w:szCs w:val="24"/>
              </w:rPr>
            </w:pPr>
          </w:p>
        </w:tc>
      </w:tr>
      <w:tr w:rsidR="00471CCE" w:rsidRPr="00BD555F" w14:paraId="2CD565D7" w14:textId="77777777" w:rsidTr="008C7D30">
        <w:trPr>
          <w:trHeight w:val="750"/>
        </w:trPr>
        <w:tc>
          <w:tcPr>
            <w:tcW w:w="426" w:type="dxa"/>
            <w:vMerge w:val="restart"/>
            <w:tcBorders>
              <w:top w:val="single" w:sz="4" w:space="0" w:color="auto"/>
              <w:left w:val="thinThickSmallGap" w:sz="18" w:space="0" w:color="auto"/>
              <w:right w:val="single" w:sz="4" w:space="0" w:color="auto"/>
            </w:tcBorders>
            <w:vAlign w:val="center"/>
          </w:tcPr>
          <w:p w14:paraId="5DF13E29" w14:textId="5A01A120" w:rsidR="00471CCE" w:rsidRDefault="00471CCE" w:rsidP="004309D1">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6</w:t>
            </w:r>
          </w:p>
        </w:tc>
        <w:tc>
          <w:tcPr>
            <w:tcW w:w="1918" w:type="dxa"/>
            <w:gridSpan w:val="2"/>
            <w:vMerge w:val="restart"/>
            <w:tcBorders>
              <w:top w:val="single" w:sz="4" w:space="0" w:color="auto"/>
              <w:left w:val="single" w:sz="4" w:space="0" w:color="auto"/>
              <w:right w:val="single" w:sz="4" w:space="0" w:color="auto"/>
            </w:tcBorders>
            <w:vAlign w:val="center"/>
          </w:tcPr>
          <w:p w14:paraId="059302E5" w14:textId="77777777" w:rsidR="00471CCE" w:rsidRDefault="00471CCE" w:rsidP="004309D1">
            <w:pPr>
              <w:widowControl/>
              <w:jc w:val="center"/>
              <w:rPr>
                <w:rFonts w:ascii="新細明體" w:hAnsi="新細明體" w:cs="新細明體"/>
                <w:kern w:val="0"/>
                <w:szCs w:val="24"/>
              </w:rPr>
            </w:pPr>
            <w:r>
              <w:rPr>
                <w:rFonts w:ascii="新細明體" w:hAnsi="新細明體" w:cs="新細明體" w:hint="eastAsia"/>
                <w:kern w:val="0"/>
                <w:szCs w:val="24"/>
              </w:rPr>
              <w:t>其他規範</w:t>
            </w:r>
          </w:p>
          <w:p w14:paraId="0AEA97C5" w14:textId="75DE999F" w:rsidR="00471CCE" w:rsidRDefault="00A2219D" w:rsidP="004309D1">
            <w:pPr>
              <w:widowControl/>
              <w:jc w:val="center"/>
              <w:rPr>
                <w:rFonts w:ascii="新細明體" w:hAnsi="新細明體" w:cs="新細明體"/>
                <w:kern w:val="0"/>
                <w:szCs w:val="24"/>
              </w:rPr>
            </w:pPr>
            <w:r w:rsidRPr="00A2219D">
              <w:rPr>
                <w:rFonts w:ascii="新細明體" w:hAnsi="新細明體" w:cs="新細明體"/>
                <w:kern w:val="0"/>
                <w:szCs w:val="24"/>
              </w:rPr>
              <w:t>【(都)第</w:t>
            </w:r>
            <w:r>
              <w:rPr>
                <w:rFonts w:ascii="新細明體" w:hAnsi="新細明體" w:cs="新細明體" w:hint="eastAsia"/>
                <w:color w:val="FF0000"/>
                <w:kern w:val="0"/>
                <w:szCs w:val="24"/>
              </w:rPr>
              <w:t>七</w:t>
            </w:r>
            <w:r w:rsidRPr="00A2219D">
              <w:rPr>
                <w:rFonts w:ascii="新細明體" w:hAnsi="新細明體" w:cs="新細明體"/>
                <w:kern w:val="0"/>
                <w:szCs w:val="24"/>
              </w:rPr>
              <w:t>章】</w:t>
            </w:r>
          </w:p>
        </w:tc>
        <w:tc>
          <w:tcPr>
            <w:tcW w:w="3343" w:type="dxa"/>
            <w:tcBorders>
              <w:top w:val="single" w:sz="4" w:space="0" w:color="auto"/>
              <w:left w:val="nil"/>
              <w:bottom w:val="single" w:sz="4" w:space="0" w:color="auto"/>
              <w:right w:val="single" w:sz="4" w:space="0" w:color="auto"/>
            </w:tcBorders>
            <w:shd w:val="clear" w:color="auto" w:fill="auto"/>
            <w:vAlign w:val="center"/>
          </w:tcPr>
          <w:p w14:paraId="64CD111E" w14:textId="1FFE2E3F" w:rsidR="00471CCE" w:rsidRDefault="00471CCE" w:rsidP="00471CCE">
            <w:pPr>
              <w:adjustRightInd w:val="0"/>
              <w:snapToGrid w:val="0"/>
              <w:spacing w:line="220" w:lineRule="exact"/>
              <w:ind w:left="113" w:rightChars="50" w:right="120" w:hangingChars="63" w:hanging="113"/>
              <w:jc w:val="both"/>
              <w:rPr>
                <w:rFonts w:ascii="新細明體" w:hAnsi="新細明體"/>
                <w:sz w:val="18"/>
                <w:szCs w:val="18"/>
              </w:rPr>
            </w:pPr>
            <w:r>
              <w:rPr>
                <w:rFonts w:ascii="新細明體" w:hAnsi="新細明體" w:hint="eastAsia"/>
                <w:sz w:val="18"/>
                <w:szCs w:val="18"/>
              </w:rPr>
              <w:t>1.</w:t>
            </w:r>
            <w:r w:rsidRPr="00471CCE">
              <w:rPr>
                <w:rFonts w:ascii="新細明體" w:hAnsi="新細明體"/>
                <w:sz w:val="18"/>
                <w:szCs w:val="18"/>
              </w:rPr>
              <w:t>園區之規劃設計應以減低對周圍土地使用分區產生負面衝擊為原則。</w:t>
            </w:r>
          </w:p>
        </w:tc>
        <w:tc>
          <w:tcPr>
            <w:tcW w:w="2835" w:type="dxa"/>
            <w:tcBorders>
              <w:top w:val="single" w:sz="4" w:space="0" w:color="auto"/>
              <w:left w:val="nil"/>
              <w:bottom w:val="single" w:sz="4" w:space="0" w:color="auto"/>
              <w:right w:val="single" w:sz="4" w:space="0" w:color="auto"/>
            </w:tcBorders>
            <w:shd w:val="clear" w:color="auto" w:fill="auto"/>
          </w:tcPr>
          <w:p w14:paraId="2A16A0B7" w14:textId="4AC11EB0" w:rsidR="00471CCE" w:rsidRPr="006A41C8" w:rsidRDefault="00471CCE"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12046C6" w14:textId="77777777" w:rsidR="00471CCE" w:rsidRPr="006A41C8" w:rsidRDefault="00471CCE" w:rsidP="004309D1">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0E47FFE9" w14:textId="77777777" w:rsidR="00471CCE" w:rsidRPr="006A41C8" w:rsidRDefault="00471CCE" w:rsidP="004309D1">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B314949" w14:textId="77777777" w:rsidR="00471CCE" w:rsidRPr="006A41C8" w:rsidRDefault="00471CCE" w:rsidP="004309D1">
            <w:pPr>
              <w:widowControl/>
              <w:rPr>
                <w:rFonts w:ascii="新細明體" w:hAnsi="新細明體" w:cs="新細明體"/>
                <w:color w:val="000000"/>
                <w:kern w:val="0"/>
                <w:szCs w:val="24"/>
              </w:rPr>
            </w:pPr>
          </w:p>
        </w:tc>
      </w:tr>
      <w:tr w:rsidR="00471CCE" w:rsidRPr="00BD555F" w14:paraId="59426E5B" w14:textId="77777777" w:rsidTr="008C7D30">
        <w:trPr>
          <w:trHeight w:val="750"/>
        </w:trPr>
        <w:tc>
          <w:tcPr>
            <w:tcW w:w="426" w:type="dxa"/>
            <w:vMerge/>
            <w:tcBorders>
              <w:left w:val="thinThickSmallGap" w:sz="18" w:space="0" w:color="auto"/>
              <w:bottom w:val="thinThickSmallGap" w:sz="24" w:space="0" w:color="auto"/>
              <w:right w:val="single" w:sz="4" w:space="0" w:color="auto"/>
            </w:tcBorders>
            <w:vAlign w:val="center"/>
          </w:tcPr>
          <w:p w14:paraId="1544EDBE" w14:textId="77777777" w:rsidR="00471CCE" w:rsidRDefault="00471CCE" w:rsidP="004309D1">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thinThickSmallGap" w:sz="24" w:space="0" w:color="auto"/>
              <w:right w:val="single" w:sz="4" w:space="0" w:color="auto"/>
            </w:tcBorders>
            <w:vAlign w:val="center"/>
          </w:tcPr>
          <w:p w14:paraId="10614BA6" w14:textId="77777777" w:rsidR="00471CCE" w:rsidRDefault="00471CCE" w:rsidP="004309D1">
            <w:pPr>
              <w:widowControl/>
              <w:jc w:val="center"/>
              <w:rPr>
                <w:rFonts w:ascii="新細明體" w:hAnsi="新細明體" w:cs="新細明體"/>
                <w:kern w:val="0"/>
                <w:szCs w:val="24"/>
              </w:rPr>
            </w:pPr>
          </w:p>
        </w:tc>
        <w:tc>
          <w:tcPr>
            <w:tcW w:w="3343" w:type="dxa"/>
            <w:tcBorders>
              <w:top w:val="single" w:sz="4" w:space="0" w:color="auto"/>
              <w:left w:val="nil"/>
              <w:bottom w:val="thinThickSmallGap" w:sz="24" w:space="0" w:color="auto"/>
              <w:right w:val="single" w:sz="4" w:space="0" w:color="auto"/>
            </w:tcBorders>
            <w:shd w:val="clear" w:color="auto" w:fill="auto"/>
            <w:vAlign w:val="center"/>
          </w:tcPr>
          <w:p w14:paraId="7F9FC690" w14:textId="30B82B35" w:rsidR="00471CCE" w:rsidRDefault="00471CCE" w:rsidP="00471CCE">
            <w:pPr>
              <w:adjustRightInd w:val="0"/>
              <w:snapToGrid w:val="0"/>
              <w:spacing w:line="220" w:lineRule="exact"/>
              <w:ind w:left="113" w:rightChars="50" w:right="120" w:hangingChars="63" w:hanging="113"/>
              <w:jc w:val="both"/>
              <w:rPr>
                <w:rFonts w:ascii="新細明體" w:hAnsi="新細明體"/>
                <w:sz w:val="18"/>
                <w:szCs w:val="18"/>
              </w:rPr>
            </w:pPr>
            <w:r>
              <w:rPr>
                <w:rFonts w:ascii="新細明體" w:hAnsi="新細明體" w:hint="eastAsia"/>
                <w:sz w:val="18"/>
                <w:szCs w:val="18"/>
              </w:rPr>
              <w:t>2.</w:t>
            </w:r>
            <w:r w:rsidRPr="00471CCE">
              <w:rPr>
                <w:rFonts w:ascii="新細明體" w:hAnsi="新細明體"/>
                <w:sz w:val="18"/>
                <w:szCs w:val="18"/>
              </w:rPr>
              <w:t>本規範之修正，由管理局</w:t>
            </w:r>
            <w:proofErr w:type="gramStart"/>
            <w:r w:rsidRPr="00471CCE">
              <w:rPr>
                <w:rFonts w:ascii="新細明體" w:hAnsi="新細明體"/>
                <w:sz w:val="18"/>
                <w:szCs w:val="18"/>
              </w:rPr>
              <w:t>研</w:t>
            </w:r>
            <w:proofErr w:type="gramEnd"/>
            <w:r w:rsidRPr="00471CCE">
              <w:rPr>
                <w:rFonts w:ascii="新細明體" w:hAnsi="新細明體"/>
                <w:sz w:val="18"/>
                <w:szCs w:val="18"/>
              </w:rPr>
              <w:t>擬修正草案送內政部發布實施。</w:t>
            </w:r>
          </w:p>
        </w:tc>
        <w:tc>
          <w:tcPr>
            <w:tcW w:w="2835" w:type="dxa"/>
            <w:tcBorders>
              <w:top w:val="single" w:sz="4" w:space="0" w:color="auto"/>
              <w:left w:val="nil"/>
              <w:bottom w:val="thinThickSmallGap" w:sz="24" w:space="0" w:color="auto"/>
              <w:right w:val="single" w:sz="4" w:space="0" w:color="auto"/>
            </w:tcBorders>
            <w:shd w:val="clear" w:color="auto" w:fill="auto"/>
          </w:tcPr>
          <w:p w14:paraId="2F918969" w14:textId="463C7CCE" w:rsidR="00471CCE" w:rsidRPr="006A41C8" w:rsidRDefault="00471CCE" w:rsidP="004309D1">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thinThickSmallGap" w:sz="24" w:space="0" w:color="auto"/>
              <w:right w:val="single" w:sz="4" w:space="0" w:color="auto"/>
            </w:tcBorders>
            <w:shd w:val="clear" w:color="auto" w:fill="auto"/>
            <w:noWrap/>
            <w:vAlign w:val="center"/>
          </w:tcPr>
          <w:p w14:paraId="7D5147CC" w14:textId="77777777" w:rsidR="00471CCE" w:rsidRPr="006A41C8" w:rsidRDefault="00471CCE" w:rsidP="004309D1">
            <w:pPr>
              <w:widowControl/>
              <w:rPr>
                <w:rFonts w:ascii="新細明體" w:hAnsi="新細明體" w:cs="新細明體"/>
                <w:color w:val="000000"/>
                <w:kern w:val="0"/>
                <w:szCs w:val="24"/>
              </w:rPr>
            </w:pPr>
          </w:p>
        </w:tc>
        <w:tc>
          <w:tcPr>
            <w:tcW w:w="550" w:type="dxa"/>
            <w:tcBorders>
              <w:top w:val="single" w:sz="4" w:space="0" w:color="auto"/>
              <w:left w:val="nil"/>
              <w:bottom w:val="thinThickSmallGap" w:sz="24" w:space="0" w:color="auto"/>
              <w:right w:val="single" w:sz="4" w:space="0" w:color="auto"/>
            </w:tcBorders>
            <w:shd w:val="clear" w:color="auto" w:fill="auto"/>
            <w:noWrap/>
            <w:vAlign w:val="center"/>
          </w:tcPr>
          <w:p w14:paraId="323C6854" w14:textId="77777777" w:rsidR="00471CCE" w:rsidRPr="006A41C8" w:rsidRDefault="00471CCE" w:rsidP="004309D1">
            <w:pPr>
              <w:widowControl/>
              <w:rPr>
                <w:rFonts w:ascii="新細明體" w:hAnsi="新細明體" w:cs="新細明體"/>
                <w:color w:val="000000"/>
                <w:kern w:val="0"/>
                <w:szCs w:val="24"/>
              </w:rPr>
            </w:pPr>
          </w:p>
        </w:tc>
        <w:tc>
          <w:tcPr>
            <w:tcW w:w="855" w:type="dxa"/>
            <w:tcBorders>
              <w:top w:val="single" w:sz="4" w:space="0" w:color="auto"/>
              <w:left w:val="nil"/>
              <w:bottom w:val="thinThickSmallGap" w:sz="24" w:space="0" w:color="auto"/>
              <w:right w:val="thickThinSmallGap" w:sz="18" w:space="0" w:color="auto"/>
            </w:tcBorders>
            <w:shd w:val="clear" w:color="auto" w:fill="auto"/>
            <w:noWrap/>
            <w:vAlign w:val="center"/>
          </w:tcPr>
          <w:p w14:paraId="527B24DF" w14:textId="77777777" w:rsidR="00471CCE" w:rsidRPr="006A41C8" w:rsidRDefault="00471CCE" w:rsidP="004309D1">
            <w:pPr>
              <w:widowControl/>
              <w:rPr>
                <w:rFonts w:ascii="新細明體" w:hAnsi="新細明體" w:cs="新細明體"/>
                <w:color w:val="000000"/>
                <w:kern w:val="0"/>
                <w:szCs w:val="24"/>
              </w:rPr>
            </w:pPr>
          </w:p>
        </w:tc>
      </w:tr>
    </w:tbl>
    <w:p w14:paraId="0D672A65" w14:textId="77777777" w:rsidR="005B08D6" w:rsidRDefault="00471CCE" w:rsidP="008102F6">
      <w:pPr>
        <w:widowControl/>
        <w:rPr>
          <w:rFonts w:ascii="標楷體" w:eastAsia="標楷體" w:hAnsi="標楷體"/>
          <w:sz w:val="16"/>
          <w:szCs w:val="16"/>
        </w:rPr>
      </w:pPr>
      <w:proofErr w:type="gramStart"/>
      <w:r w:rsidRPr="00471CCE">
        <w:rPr>
          <w:rFonts w:ascii="標楷體" w:eastAsia="標楷體" w:hAnsi="標楷體"/>
          <w:sz w:val="16"/>
          <w:szCs w:val="16"/>
        </w:rPr>
        <w:lastRenderedPageBreak/>
        <w:t>註</w:t>
      </w:r>
      <w:proofErr w:type="gramEnd"/>
      <w:r w:rsidRPr="00471CCE">
        <w:rPr>
          <w:rFonts w:ascii="標楷體" w:eastAsia="標楷體" w:hAnsi="標楷體"/>
          <w:sz w:val="16"/>
          <w:szCs w:val="16"/>
        </w:rPr>
        <w:t>：申請人應視申請案</w:t>
      </w:r>
      <w:proofErr w:type="gramStart"/>
      <w:r w:rsidRPr="00471CCE">
        <w:rPr>
          <w:rFonts w:ascii="標楷體" w:eastAsia="標楷體" w:hAnsi="標楷體"/>
          <w:sz w:val="16"/>
          <w:szCs w:val="16"/>
        </w:rPr>
        <w:t>性質依表列</w:t>
      </w:r>
      <w:proofErr w:type="gramEnd"/>
      <w:r w:rsidRPr="00471CCE">
        <w:rPr>
          <w:rFonts w:ascii="標楷體" w:eastAsia="標楷體" w:hAnsi="標楷體"/>
          <w:sz w:val="16"/>
          <w:szCs w:val="16"/>
        </w:rPr>
        <w:t>檢討項目逐項檢討，</w:t>
      </w:r>
      <w:proofErr w:type="gramStart"/>
      <w:r w:rsidRPr="00471CCE">
        <w:rPr>
          <w:rFonts w:ascii="標楷體" w:eastAsia="標楷體" w:hAnsi="標楷體"/>
          <w:sz w:val="16"/>
          <w:szCs w:val="16"/>
        </w:rPr>
        <w:t>併</w:t>
      </w:r>
      <w:proofErr w:type="gramEnd"/>
      <w:r w:rsidRPr="00471CCE">
        <w:rPr>
          <w:rFonts w:ascii="標楷體" w:eastAsia="標楷體" w:hAnsi="標楷體"/>
          <w:sz w:val="16"/>
          <w:szCs w:val="16"/>
        </w:rPr>
        <w:t>於「檢討內容」欄中簡要說明，無須檢討項目</w:t>
      </w:r>
      <w:proofErr w:type="gramStart"/>
      <w:r w:rsidRPr="00471CCE">
        <w:rPr>
          <w:rFonts w:ascii="標楷體" w:eastAsia="標楷體" w:hAnsi="標楷體"/>
          <w:sz w:val="16"/>
          <w:szCs w:val="16"/>
        </w:rPr>
        <w:t>亦請敘明</w:t>
      </w:r>
      <w:proofErr w:type="gramEnd"/>
      <w:r w:rsidRPr="00471CCE">
        <w:rPr>
          <w:rFonts w:ascii="標楷體" w:eastAsia="標楷體" w:hAnsi="標楷體"/>
          <w:sz w:val="16"/>
          <w:szCs w:val="16"/>
        </w:rPr>
        <w:t>。</w:t>
      </w:r>
    </w:p>
    <w:p w14:paraId="28770DE5" w14:textId="16E86486" w:rsidR="00F9117D" w:rsidRPr="00471CCE" w:rsidRDefault="00471CCE" w:rsidP="008102F6">
      <w:pPr>
        <w:widowControl/>
        <w:rPr>
          <w:rFonts w:ascii="標楷體" w:eastAsia="標楷體" w:hAnsi="標楷體"/>
          <w:sz w:val="16"/>
          <w:szCs w:val="16"/>
        </w:rPr>
      </w:pPr>
      <w:proofErr w:type="gramStart"/>
      <w:r w:rsidRPr="00471CCE">
        <w:rPr>
          <w:rFonts w:ascii="標楷體" w:eastAsia="標楷體" w:hAnsi="標楷體"/>
          <w:sz w:val="16"/>
          <w:szCs w:val="16"/>
        </w:rPr>
        <w:t>註</w:t>
      </w:r>
      <w:proofErr w:type="gramEnd"/>
      <w:r w:rsidRPr="00471CCE">
        <w:rPr>
          <w:rFonts w:ascii="標楷體" w:eastAsia="標楷體" w:hAnsi="標楷體"/>
          <w:sz w:val="16"/>
          <w:szCs w:val="16"/>
        </w:rPr>
        <w:t xml:space="preserve"> 1：低衝擊開發設施之設置以符合水環境低衝擊開發設施操作手冊為原則，有特殊工法者，</w:t>
      </w:r>
      <w:proofErr w:type="gramStart"/>
      <w:r w:rsidRPr="00471CCE">
        <w:rPr>
          <w:rFonts w:ascii="標楷體" w:eastAsia="標楷體" w:hAnsi="標楷體"/>
          <w:sz w:val="16"/>
          <w:szCs w:val="16"/>
        </w:rPr>
        <w:t>得敘明理</w:t>
      </w:r>
      <w:proofErr w:type="gramEnd"/>
      <w:r w:rsidRPr="00471CCE">
        <w:rPr>
          <w:rFonts w:ascii="標楷體" w:eastAsia="標楷體" w:hAnsi="標楷體"/>
          <w:sz w:val="16"/>
          <w:szCs w:val="16"/>
        </w:rPr>
        <w:t>由，經管理局審查 同意後設置。</w:t>
      </w:r>
    </w:p>
    <w:sectPr w:rsidR="00F9117D" w:rsidRPr="00471CCE" w:rsidSect="00127B1A">
      <w:headerReference w:type="default" r:id="rId6"/>
      <w:footerReference w:type="default" r:id="rId7"/>
      <w:pgSz w:w="11906" w:h="16838"/>
      <w:pgMar w:top="720" w:right="720" w:bottom="624"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76822" w14:textId="77777777" w:rsidR="00A25B47" w:rsidRDefault="00A25B47" w:rsidP="00F633AB">
      <w:r>
        <w:separator/>
      </w:r>
    </w:p>
  </w:endnote>
  <w:endnote w:type="continuationSeparator" w:id="0">
    <w:p w14:paraId="416174E5" w14:textId="77777777" w:rsidR="00A25B47" w:rsidRDefault="00A25B47" w:rsidP="00F6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仿宋體W4">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89E0" w14:textId="654D9EAA" w:rsidR="00F633AB" w:rsidRDefault="00130EAF" w:rsidP="00F633AB">
    <w:pPr>
      <w:pStyle w:val="a5"/>
      <w:jc w:val="center"/>
    </w:pPr>
    <w:r>
      <w:rPr>
        <w:rFonts w:hint="eastAsia"/>
      </w:rPr>
      <w:t>橋頭</w:t>
    </w:r>
    <w:r w:rsidR="003E4E18">
      <w:rPr>
        <w:rFonts w:hint="eastAsia"/>
      </w:rPr>
      <w:t>園區</w:t>
    </w:r>
    <w:r w:rsidR="003E4E18">
      <w:rPr>
        <w:rFonts w:hint="eastAsia"/>
      </w:rPr>
      <w:t xml:space="preserve"> - </w:t>
    </w:r>
    <w:r w:rsidR="0009090B">
      <w:fldChar w:fldCharType="begin"/>
    </w:r>
    <w:r w:rsidR="0009090B">
      <w:instrText xml:space="preserve"> PAGE   \* MERGEFORMAT </w:instrText>
    </w:r>
    <w:r w:rsidR="0009090B">
      <w:fldChar w:fldCharType="separate"/>
    </w:r>
    <w:r w:rsidR="00A94111" w:rsidRPr="00A94111">
      <w:rPr>
        <w:noProof/>
        <w:lang w:val="zh-TW"/>
      </w:rPr>
      <w:t>6</w:t>
    </w:r>
    <w:r w:rsidR="0009090B">
      <w:fldChar w:fldCharType="end"/>
    </w:r>
    <w:r w:rsidR="003E4E18">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35D14" w14:textId="77777777" w:rsidR="00A25B47" w:rsidRDefault="00A25B47" w:rsidP="00F633AB">
      <w:r>
        <w:separator/>
      </w:r>
    </w:p>
  </w:footnote>
  <w:footnote w:type="continuationSeparator" w:id="0">
    <w:p w14:paraId="48583A41" w14:textId="77777777" w:rsidR="00A25B47" w:rsidRDefault="00A25B47" w:rsidP="00F6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9DC6" w14:textId="74C3802A" w:rsidR="005B03B0" w:rsidRDefault="004A6C57" w:rsidP="005B03B0">
    <w:pPr>
      <w:pStyle w:val="a3"/>
      <w:jc w:val="right"/>
    </w:pPr>
    <w:r w:rsidRPr="00860B0A">
      <w:rPr>
        <w:rFonts w:hint="eastAsia"/>
      </w:rPr>
      <w:t>1</w:t>
    </w:r>
    <w:r w:rsidR="00260ED4">
      <w:rPr>
        <w:rFonts w:hint="eastAsia"/>
      </w:rPr>
      <w:t>1</w:t>
    </w:r>
    <w:r w:rsidR="007E4D9E">
      <w:t>3</w:t>
    </w:r>
    <w:r w:rsidR="005B03B0" w:rsidRPr="00860B0A">
      <w:rPr>
        <w:rFonts w:hint="eastAsia"/>
      </w:rPr>
      <w:t>.</w:t>
    </w:r>
    <w:r w:rsidR="009B4D13">
      <w:rPr>
        <w:rFonts w:hint="eastAsia"/>
      </w:rPr>
      <w:t>12</w:t>
    </w:r>
    <w:r w:rsidR="005B03B0" w:rsidRPr="005B03B0">
      <w:rPr>
        <w:rFonts w:ascii="微軟正黑體" w:eastAsia="微軟正黑體" w:hAnsi="微軟正黑體" w:hint="eastAsia"/>
        <w:sz w:val="16"/>
        <w:szCs w:val="16"/>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6"/>
    <w:rsid w:val="00000E0A"/>
    <w:rsid w:val="00001EB8"/>
    <w:rsid w:val="000038B7"/>
    <w:rsid w:val="00016E95"/>
    <w:rsid w:val="00025DA0"/>
    <w:rsid w:val="00031A51"/>
    <w:rsid w:val="00044C28"/>
    <w:rsid w:val="00046282"/>
    <w:rsid w:val="00052526"/>
    <w:rsid w:val="00073BB8"/>
    <w:rsid w:val="000834BF"/>
    <w:rsid w:val="0009090B"/>
    <w:rsid w:val="000A4B91"/>
    <w:rsid w:val="000A5900"/>
    <w:rsid w:val="000B28B9"/>
    <w:rsid w:val="000D0155"/>
    <w:rsid w:val="000D402C"/>
    <w:rsid w:val="000D419F"/>
    <w:rsid w:val="000E024C"/>
    <w:rsid w:val="000F72F2"/>
    <w:rsid w:val="001056FA"/>
    <w:rsid w:val="00127B1A"/>
    <w:rsid w:val="00130EAF"/>
    <w:rsid w:val="00134C22"/>
    <w:rsid w:val="0014307C"/>
    <w:rsid w:val="00151AF2"/>
    <w:rsid w:val="001615F4"/>
    <w:rsid w:val="001774BC"/>
    <w:rsid w:val="0019558C"/>
    <w:rsid w:val="001A48AA"/>
    <w:rsid w:val="001B2573"/>
    <w:rsid w:val="001C40D5"/>
    <w:rsid w:val="001F508C"/>
    <w:rsid w:val="002043E9"/>
    <w:rsid w:val="002218B8"/>
    <w:rsid w:val="00221D72"/>
    <w:rsid w:val="00226CAD"/>
    <w:rsid w:val="0025303E"/>
    <w:rsid w:val="00260ED4"/>
    <w:rsid w:val="00274314"/>
    <w:rsid w:val="00275B47"/>
    <w:rsid w:val="00292ED2"/>
    <w:rsid w:val="00296E38"/>
    <w:rsid w:val="002A4E03"/>
    <w:rsid w:val="002B22E8"/>
    <w:rsid w:val="002B3894"/>
    <w:rsid w:val="002D15A6"/>
    <w:rsid w:val="002D5AE3"/>
    <w:rsid w:val="002E3731"/>
    <w:rsid w:val="002E4FD3"/>
    <w:rsid w:val="002F7990"/>
    <w:rsid w:val="003019BC"/>
    <w:rsid w:val="00305EEE"/>
    <w:rsid w:val="003136C6"/>
    <w:rsid w:val="00314F32"/>
    <w:rsid w:val="00316B8E"/>
    <w:rsid w:val="00322E6C"/>
    <w:rsid w:val="00341A63"/>
    <w:rsid w:val="003434B3"/>
    <w:rsid w:val="00345DBD"/>
    <w:rsid w:val="00347834"/>
    <w:rsid w:val="00350C54"/>
    <w:rsid w:val="00355169"/>
    <w:rsid w:val="00355ECC"/>
    <w:rsid w:val="00364497"/>
    <w:rsid w:val="003770E1"/>
    <w:rsid w:val="00377D48"/>
    <w:rsid w:val="00377EBE"/>
    <w:rsid w:val="00394416"/>
    <w:rsid w:val="003C3CCB"/>
    <w:rsid w:val="003C6F1F"/>
    <w:rsid w:val="003E2F7A"/>
    <w:rsid w:val="003E38AF"/>
    <w:rsid w:val="003E4E18"/>
    <w:rsid w:val="003F507C"/>
    <w:rsid w:val="00406244"/>
    <w:rsid w:val="00412894"/>
    <w:rsid w:val="004309D1"/>
    <w:rsid w:val="00432E56"/>
    <w:rsid w:val="00434207"/>
    <w:rsid w:val="00446458"/>
    <w:rsid w:val="00451958"/>
    <w:rsid w:val="0045289B"/>
    <w:rsid w:val="00453761"/>
    <w:rsid w:val="0046307E"/>
    <w:rsid w:val="004668CE"/>
    <w:rsid w:val="00471CCE"/>
    <w:rsid w:val="00484A23"/>
    <w:rsid w:val="004A6C57"/>
    <w:rsid w:val="004B6C20"/>
    <w:rsid w:val="004C2466"/>
    <w:rsid w:val="004C3820"/>
    <w:rsid w:val="004C6AEC"/>
    <w:rsid w:val="004F1D0E"/>
    <w:rsid w:val="00503372"/>
    <w:rsid w:val="005060D8"/>
    <w:rsid w:val="005123F5"/>
    <w:rsid w:val="00517891"/>
    <w:rsid w:val="005239E7"/>
    <w:rsid w:val="005372D9"/>
    <w:rsid w:val="00540A13"/>
    <w:rsid w:val="00542AAF"/>
    <w:rsid w:val="00543439"/>
    <w:rsid w:val="00555981"/>
    <w:rsid w:val="0056022F"/>
    <w:rsid w:val="00564BD8"/>
    <w:rsid w:val="00574D10"/>
    <w:rsid w:val="005840AD"/>
    <w:rsid w:val="00584145"/>
    <w:rsid w:val="0058656A"/>
    <w:rsid w:val="005925C6"/>
    <w:rsid w:val="005A4FD6"/>
    <w:rsid w:val="005B03B0"/>
    <w:rsid w:val="005B08D6"/>
    <w:rsid w:val="005B2CE0"/>
    <w:rsid w:val="005B629F"/>
    <w:rsid w:val="005D2DB0"/>
    <w:rsid w:val="005D4E1E"/>
    <w:rsid w:val="005E6C2F"/>
    <w:rsid w:val="005F09C7"/>
    <w:rsid w:val="005F2C82"/>
    <w:rsid w:val="0060607D"/>
    <w:rsid w:val="0060660D"/>
    <w:rsid w:val="006126D6"/>
    <w:rsid w:val="00616911"/>
    <w:rsid w:val="0061727A"/>
    <w:rsid w:val="00620ABF"/>
    <w:rsid w:val="006244AB"/>
    <w:rsid w:val="0063090A"/>
    <w:rsid w:val="006317B7"/>
    <w:rsid w:val="00657171"/>
    <w:rsid w:val="006642B0"/>
    <w:rsid w:val="00667875"/>
    <w:rsid w:val="00670F29"/>
    <w:rsid w:val="00681DA2"/>
    <w:rsid w:val="00681F9E"/>
    <w:rsid w:val="00691101"/>
    <w:rsid w:val="006A2F7D"/>
    <w:rsid w:val="006A41C8"/>
    <w:rsid w:val="006A5969"/>
    <w:rsid w:val="006A64CC"/>
    <w:rsid w:val="006B159A"/>
    <w:rsid w:val="006C5F59"/>
    <w:rsid w:val="007010F0"/>
    <w:rsid w:val="0072536E"/>
    <w:rsid w:val="00766CE5"/>
    <w:rsid w:val="00777938"/>
    <w:rsid w:val="007872F9"/>
    <w:rsid w:val="007901F0"/>
    <w:rsid w:val="007A79EF"/>
    <w:rsid w:val="007E4D9E"/>
    <w:rsid w:val="008102F6"/>
    <w:rsid w:val="00811226"/>
    <w:rsid w:val="008304F3"/>
    <w:rsid w:val="008414AE"/>
    <w:rsid w:val="00860B0A"/>
    <w:rsid w:val="0086577F"/>
    <w:rsid w:val="008676C4"/>
    <w:rsid w:val="00877E6D"/>
    <w:rsid w:val="00882554"/>
    <w:rsid w:val="00885D0B"/>
    <w:rsid w:val="008B6F4A"/>
    <w:rsid w:val="008C3429"/>
    <w:rsid w:val="008E128F"/>
    <w:rsid w:val="008E67D2"/>
    <w:rsid w:val="008F0182"/>
    <w:rsid w:val="0092366D"/>
    <w:rsid w:val="00924C71"/>
    <w:rsid w:val="00931960"/>
    <w:rsid w:val="00942660"/>
    <w:rsid w:val="00950FCA"/>
    <w:rsid w:val="009575A3"/>
    <w:rsid w:val="0098055F"/>
    <w:rsid w:val="00981ED0"/>
    <w:rsid w:val="00993591"/>
    <w:rsid w:val="0099683E"/>
    <w:rsid w:val="009A396D"/>
    <w:rsid w:val="009B399F"/>
    <w:rsid w:val="009B404D"/>
    <w:rsid w:val="009B4D13"/>
    <w:rsid w:val="009C088F"/>
    <w:rsid w:val="009C54FB"/>
    <w:rsid w:val="009F693B"/>
    <w:rsid w:val="00A01192"/>
    <w:rsid w:val="00A0261D"/>
    <w:rsid w:val="00A04FC9"/>
    <w:rsid w:val="00A14043"/>
    <w:rsid w:val="00A2011D"/>
    <w:rsid w:val="00A2219D"/>
    <w:rsid w:val="00A253BC"/>
    <w:rsid w:val="00A25B47"/>
    <w:rsid w:val="00A32F6E"/>
    <w:rsid w:val="00A41388"/>
    <w:rsid w:val="00A61B02"/>
    <w:rsid w:val="00A65DB6"/>
    <w:rsid w:val="00A66808"/>
    <w:rsid w:val="00A67255"/>
    <w:rsid w:val="00A85806"/>
    <w:rsid w:val="00A92C85"/>
    <w:rsid w:val="00A94111"/>
    <w:rsid w:val="00A95FA0"/>
    <w:rsid w:val="00AA4720"/>
    <w:rsid w:val="00AB287E"/>
    <w:rsid w:val="00AB7EFC"/>
    <w:rsid w:val="00AC4E5C"/>
    <w:rsid w:val="00AC7D95"/>
    <w:rsid w:val="00B34351"/>
    <w:rsid w:val="00B55469"/>
    <w:rsid w:val="00B56B5D"/>
    <w:rsid w:val="00B57B81"/>
    <w:rsid w:val="00B61461"/>
    <w:rsid w:val="00B702F9"/>
    <w:rsid w:val="00B76B1B"/>
    <w:rsid w:val="00B84AE2"/>
    <w:rsid w:val="00B879A7"/>
    <w:rsid w:val="00BB14F3"/>
    <w:rsid w:val="00BC7505"/>
    <w:rsid w:val="00BD4C5F"/>
    <w:rsid w:val="00BD555F"/>
    <w:rsid w:val="00BF3AEA"/>
    <w:rsid w:val="00BF3B38"/>
    <w:rsid w:val="00BF6C5C"/>
    <w:rsid w:val="00C001C1"/>
    <w:rsid w:val="00C10D53"/>
    <w:rsid w:val="00C2583E"/>
    <w:rsid w:val="00C30BD4"/>
    <w:rsid w:val="00C33CF6"/>
    <w:rsid w:val="00C347F9"/>
    <w:rsid w:val="00C40BD4"/>
    <w:rsid w:val="00C440ED"/>
    <w:rsid w:val="00C445D1"/>
    <w:rsid w:val="00C57B81"/>
    <w:rsid w:val="00C60BA5"/>
    <w:rsid w:val="00C90F62"/>
    <w:rsid w:val="00C925B3"/>
    <w:rsid w:val="00C9301F"/>
    <w:rsid w:val="00CA0D85"/>
    <w:rsid w:val="00CB1A87"/>
    <w:rsid w:val="00CD1D25"/>
    <w:rsid w:val="00CD411B"/>
    <w:rsid w:val="00CD4D7B"/>
    <w:rsid w:val="00CD68EB"/>
    <w:rsid w:val="00CD723D"/>
    <w:rsid w:val="00D455AA"/>
    <w:rsid w:val="00D529C5"/>
    <w:rsid w:val="00D64A2D"/>
    <w:rsid w:val="00D64A65"/>
    <w:rsid w:val="00D66E18"/>
    <w:rsid w:val="00D9365D"/>
    <w:rsid w:val="00D958E5"/>
    <w:rsid w:val="00D95AD6"/>
    <w:rsid w:val="00DA130C"/>
    <w:rsid w:val="00DA6542"/>
    <w:rsid w:val="00DB0419"/>
    <w:rsid w:val="00DC0AC9"/>
    <w:rsid w:val="00DD2F5A"/>
    <w:rsid w:val="00DD3A00"/>
    <w:rsid w:val="00DE15E0"/>
    <w:rsid w:val="00DE3B5B"/>
    <w:rsid w:val="00DF58E3"/>
    <w:rsid w:val="00E006F8"/>
    <w:rsid w:val="00E022FD"/>
    <w:rsid w:val="00E1233F"/>
    <w:rsid w:val="00E12B4D"/>
    <w:rsid w:val="00E20759"/>
    <w:rsid w:val="00E30059"/>
    <w:rsid w:val="00E46918"/>
    <w:rsid w:val="00E530C8"/>
    <w:rsid w:val="00E65246"/>
    <w:rsid w:val="00E76722"/>
    <w:rsid w:val="00E84B61"/>
    <w:rsid w:val="00E86707"/>
    <w:rsid w:val="00E92619"/>
    <w:rsid w:val="00E96D3D"/>
    <w:rsid w:val="00EB419A"/>
    <w:rsid w:val="00EB59BA"/>
    <w:rsid w:val="00EE34E7"/>
    <w:rsid w:val="00EF08A7"/>
    <w:rsid w:val="00EF2FAD"/>
    <w:rsid w:val="00F22A06"/>
    <w:rsid w:val="00F633AB"/>
    <w:rsid w:val="00F67490"/>
    <w:rsid w:val="00F74D73"/>
    <w:rsid w:val="00F76146"/>
    <w:rsid w:val="00F85BDF"/>
    <w:rsid w:val="00F9117D"/>
    <w:rsid w:val="00FA4F42"/>
    <w:rsid w:val="00FB4F97"/>
    <w:rsid w:val="00FB71EE"/>
    <w:rsid w:val="00FC02A5"/>
    <w:rsid w:val="00FC282E"/>
    <w:rsid w:val="00FD0889"/>
    <w:rsid w:val="00FE49D0"/>
    <w:rsid w:val="00FF2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411E"/>
  <w15:docId w15:val="{81D0595B-4EF5-4FFB-8376-444B5C3D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C"/>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3AB"/>
    <w:pPr>
      <w:tabs>
        <w:tab w:val="center" w:pos="4153"/>
        <w:tab w:val="right" w:pos="8306"/>
      </w:tabs>
      <w:snapToGrid w:val="0"/>
    </w:pPr>
    <w:rPr>
      <w:sz w:val="20"/>
      <w:szCs w:val="20"/>
    </w:rPr>
  </w:style>
  <w:style w:type="character" w:customStyle="1" w:styleId="a4">
    <w:name w:val="頁首 字元"/>
    <w:link w:val="a3"/>
    <w:uiPriority w:val="99"/>
    <w:rsid w:val="00F633AB"/>
    <w:rPr>
      <w:sz w:val="20"/>
      <w:szCs w:val="20"/>
    </w:rPr>
  </w:style>
  <w:style w:type="paragraph" w:styleId="a5">
    <w:name w:val="footer"/>
    <w:basedOn w:val="a"/>
    <w:link w:val="a6"/>
    <w:uiPriority w:val="99"/>
    <w:unhideWhenUsed/>
    <w:rsid w:val="00F633AB"/>
    <w:pPr>
      <w:tabs>
        <w:tab w:val="center" w:pos="4153"/>
        <w:tab w:val="right" w:pos="8306"/>
      </w:tabs>
      <w:snapToGrid w:val="0"/>
    </w:pPr>
    <w:rPr>
      <w:sz w:val="20"/>
      <w:szCs w:val="20"/>
    </w:rPr>
  </w:style>
  <w:style w:type="character" w:customStyle="1" w:styleId="a6">
    <w:name w:val="頁尾 字元"/>
    <w:link w:val="a5"/>
    <w:uiPriority w:val="99"/>
    <w:rsid w:val="00F633AB"/>
    <w:rPr>
      <w:sz w:val="20"/>
      <w:szCs w:val="20"/>
    </w:rPr>
  </w:style>
  <w:style w:type="paragraph" w:styleId="a7">
    <w:name w:val="Balloon Text"/>
    <w:basedOn w:val="a"/>
    <w:link w:val="a8"/>
    <w:uiPriority w:val="99"/>
    <w:semiHidden/>
    <w:unhideWhenUsed/>
    <w:rsid w:val="003E4E18"/>
    <w:rPr>
      <w:rFonts w:ascii="Cambria" w:hAnsi="Cambria"/>
      <w:sz w:val="18"/>
      <w:szCs w:val="18"/>
    </w:rPr>
  </w:style>
  <w:style w:type="character" w:customStyle="1" w:styleId="a8">
    <w:name w:val="註解方塊文字 字元"/>
    <w:link w:val="a7"/>
    <w:uiPriority w:val="99"/>
    <w:semiHidden/>
    <w:rsid w:val="003E4E18"/>
    <w:rPr>
      <w:rFonts w:ascii="Cambria" w:eastAsia="新細明體" w:hAnsi="Cambria" w:cs="Times New Roman"/>
      <w:sz w:val="18"/>
      <w:szCs w:val="18"/>
    </w:rPr>
  </w:style>
  <w:style w:type="paragraph" w:customStyle="1" w:styleId="a9">
    <w:name w:val="條一"/>
    <w:basedOn w:val="a"/>
    <w:rsid w:val="0060607D"/>
    <w:pPr>
      <w:adjustRightInd w:val="0"/>
      <w:snapToGrid w:val="0"/>
      <w:spacing w:before="60" w:after="60" w:line="360" w:lineRule="atLeast"/>
      <w:ind w:leftChars="100" w:left="500" w:hangingChars="400" w:hanging="400"/>
      <w:jc w:val="both"/>
      <w:textAlignment w:val="baseline"/>
    </w:pPr>
    <w:rPr>
      <w:rFonts w:ascii="Times New Roman" w:eastAsia="華康仿宋體W4" w:hAnsi="Times New Roman"/>
      <w:spacing w:val="16"/>
      <w:kern w:val="0"/>
      <w:szCs w:val="24"/>
    </w:rPr>
  </w:style>
  <w:style w:type="paragraph" w:customStyle="1" w:styleId="aa">
    <w:name w:val="條 (一)"/>
    <w:basedOn w:val="a"/>
    <w:rsid w:val="00031A51"/>
    <w:pPr>
      <w:adjustRightInd w:val="0"/>
      <w:snapToGrid w:val="0"/>
      <w:spacing w:beforeLines="20" w:afterLines="20" w:line="360" w:lineRule="atLeast"/>
      <w:ind w:leftChars="650" w:left="950" w:hangingChars="300" w:hanging="300"/>
      <w:jc w:val="both"/>
      <w:textAlignment w:val="baseline"/>
    </w:pPr>
    <w:rPr>
      <w:rFonts w:ascii="標楷體" w:eastAsia="華康仿宋體W4" w:hAnsi="Times New Roman"/>
      <w:spacing w:val="10"/>
      <w:kern w:val="0"/>
      <w:szCs w:val="24"/>
    </w:rPr>
  </w:style>
  <w:style w:type="table" w:styleId="ab">
    <w:name w:val="Table Grid"/>
    <w:aliases w:val="回覆(1),我的表格,表格格線(Ken),表格細"/>
    <w:basedOn w:val="a1"/>
    <w:uiPriority w:val="39"/>
    <w:rsid w:val="003019BC"/>
    <w:pPr>
      <w:widowControl w:val="0"/>
      <w:snapToGrid w:val="0"/>
      <w:spacing w:before="120" w:after="120" w:line="460" w:lineRule="atLeast"/>
      <w:ind w:firstLine="624"/>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條1(1)"/>
    <w:rsid w:val="003019BC"/>
    <w:pPr>
      <w:adjustRightInd w:val="0"/>
      <w:snapToGrid w:val="0"/>
      <w:spacing w:before="120" w:after="60" w:line="440" w:lineRule="exact"/>
      <w:ind w:leftChars="866" w:left="2341" w:hangingChars="101" w:hanging="263"/>
      <w:jc w:val="both"/>
    </w:pPr>
    <w:rPr>
      <w:rFonts w:ascii="Times New Roman" w:eastAsia="標楷體" w:hAnsi="Times New Roman"/>
      <w:kern w:val="2"/>
      <w:sz w:val="26"/>
      <w:szCs w:val="26"/>
    </w:rPr>
  </w:style>
  <w:style w:type="paragraph" w:styleId="ac">
    <w:name w:val="List Paragraph"/>
    <w:basedOn w:val="a"/>
    <w:uiPriority w:val="34"/>
    <w:qFormat/>
    <w:rsid w:val="00D95AD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60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TotalTime>
  <Pages>7</Pages>
  <Words>967</Words>
  <Characters>5517</Characters>
  <Application>Microsoft Office Word</Application>
  <DocSecurity>0</DocSecurity>
  <Lines>45</Lines>
  <Paragraphs>12</Paragraphs>
  <ScaleCrop>false</ScaleCrop>
  <Company>STSIPA</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臺南園區  土地使用分區管制資料表</dc:title>
  <dc:subject>臺南園區  土地使用分區管制資料表</dc:subject>
  <dc:creator>A27030000G</dc:creator>
  <cp:keywords>臺南園區  土地使用分區管制資料表</cp:keywords>
  <dc:description/>
  <cp:lastModifiedBy>09</cp:lastModifiedBy>
  <cp:revision>67</cp:revision>
  <cp:lastPrinted>2023-02-13T03:54:00Z</cp:lastPrinted>
  <dcterms:created xsi:type="dcterms:W3CDTF">2024-06-03T05:45:00Z</dcterms:created>
  <dcterms:modified xsi:type="dcterms:W3CDTF">2024-12-26T06:43:00Z</dcterms:modified>
  <cp:category>6Z0</cp:category>
</cp:coreProperties>
</file>